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3" w:rsidRPr="00012EA5" w:rsidRDefault="007002D3" w:rsidP="007002D3">
      <w:pPr>
        <w:spacing w:after="0" w:line="240" w:lineRule="auto"/>
        <w:jc w:val="center"/>
        <w:rPr>
          <w:rFonts w:ascii="Arial Narrow" w:hAnsi="Arial Narrow"/>
          <w:b/>
          <w:sz w:val="30"/>
          <w:szCs w:val="32"/>
          <w:u w:val="single"/>
        </w:rPr>
      </w:pPr>
      <w:r w:rsidRPr="00012EA5">
        <w:rPr>
          <w:rFonts w:ascii="Arial Narrow" w:hAnsi="Arial Narrow"/>
          <w:b/>
          <w:sz w:val="30"/>
          <w:szCs w:val="32"/>
          <w:u w:val="single"/>
        </w:rPr>
        <w:t xml:space="preserve">Notice Inviting Tenders </w:t>
      </w:r>
      <w:proofErr w:type="gramStart"/>
      <w:r w:rsidRPr="00012EA5">
        <w:rPr>
          <w:rFonts w:ascii="Arial Narrow" w:hAnsi="Arial Narrow"/>
          <w:b/>
          <w:sz w:val="30"/>
          <w:szCs w:val="32"/>
          <w:u w:val="single"/>
        </w:rPr>
        <w:t>For</w:t>
      </w:r>
      <w:proofErr w:type="gramEnd"/>
      <w:r w:rsidRPr="00012EA5">
        <w:rPr>
          <w:rFonts w:ascii="Arial Narrow" w:hAnsi="Arial Narrow"/>
          <w:b/>
          <w:sz w:val="30"/>
          <w:szCs w:val="32"/>
          <w:u w:val="single"/>
        </w:rPr>
        <w:t xml:space="preserve"> Leasing of Indian Bank Branch Premises </w:t>
      </w:r>
    </w:p>
    <w:p w:rsidR="007002D3" w:rsidRPr="00012EA5" w:rsidRDefault="007002D3" w:rsidP="007002D3">
      <w:pPr>
        <w:spacing w:after="0" w:line="240" w:lineRule="auto"/>
        <w:jc w:val="center"/>
        <w:rPr>
          <w:rFonts w:ascii="Arial Narrow" w:hAnsi="Arial Narrow"/>
          <w:sz w:val="30"/>
          <w:szCs w:val="32"/>
        </w:rPr>
      </w:pPr>
    </w:p>
    <w:p w:rsidR="001B3DEC" w:rsidRPr="001B3DEC" w:rsidRDefault="007002D3" w:rsidP="001B3DEC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>Indian Bank, a Public Sector Bank invites tenders under 2 bid system (Technical</w:t>
      </w:r>
      <w:r w:rsidR="00D140FD">
        <w:rPr>
          <w:rFonts w:ascii="Arial Narrow" w:hAnsi="Arial Narrow"/>
          <w:sz w:val="30"/>
          <w:szCs w:val="32"/>
        </w:rPr>
        <w:t xml:space="preserve"> </w:t>
      </w:r>
      <w:r w:rsidRPr="00012EA5">
        <w:rPr>
          <w:rFonts w:ascii="Arial Narrow" w:hAnsi="Arial Narrow"/>
          <w:sz w:val="30"/>
          <w:szCs w:val="32"/>
        </w:rPr>
        <w:t xml:space="preserve">&amp; Financial Bid) from owners of office premises willing to offer on lease basis (Ready built/ Premises under Construction) in </w:t>
      </w:r>
      <w:proofErr w:type="spellStart"/>
      <w:r w:rsidRPr="00012EA5">
        <w:rPr>
          <w:rFonts w:ascii="Arial Narrow" w:hAnsi="Arial Narrow"/>
          <w:sz w:val="30"/>
          <w:szCs w:val="32"/>
        </w:rPr>
        <w:t>Gorabazar</w:t>
      </w:r>
      <w:proofErr w:type="spellEnd"/>
      <w:r w:rsidRPr="00012EA5">
        <w:rPr>
          <w:rFonts w:ascii="Arial Narrow" w:hAnsi="Arial Narrow"/>
          <w:sz w:val="30"/>
          <w:szCs w:val="32"/>
        </w:rPr>
        <w:t xml:space="preserve"> location (Business or Mixed) of </w:t>
      </w:r>
      <w:proofErr w:type="spellStart"/>
      <w:r w:rsidRPr="00012EA5">
        <w:rPr>
          <w:rFonts w:ascii="Arial Narrow" w:hAnsi="Arial Narrow"/>
          <w:sz w:val="30"/>
          <w:szCs w:val="32"/>
        </w:rPr>
        <w:t>Berhampore</w:t>
      </w:r>
      <w:proofErr w:type="spellEnd"/>
      <w:r w:rsidRPr="00012EA5">
        <w:rPr>
          <w:rFonts w:ascii="Arial Narrow" w:hAnsi="Arial Narrow"/>
          <w:sz w:val="30"/>
          <w:szCs w:val="32"/>
        </w:rPr>
        <w:t xml:space="preserve"> City, WB, </w:t>
      </w:r>
      <w:r w:rsidR="001B3DEC" w:rsidRPr="001B3DEC">
        <w:rPr>
          <w:rFonts w:ascii="Arial Narrow" w:hAnsi="Arial Narrow"/>
          <w:sz w:val="30"/>
          <w:szCs w:val="32"/>
        </w:rPr>
        <w:t xml:space="preserve">measuring approx 1500 Sq. Ft carpet area and approx 100 Sq. ft for ATM premise preferably in Ground Floor with parking facility for a lease period of 15-years for setting up the Branch. </w:t>
      </w:r>
    </w:p>
    <w:p w:rsidR="007002D3" w:rsidRPr="00D140FD" w:rsidRDefault="007002D3" w:rsidP="007002D3">
      <w:pPr>
        <w:spacing w:after="0" w:line="240" w:lineRule="auto"/>
        <w:jc w:val="both"/>
        <w:rPr>
          <w:rFonts w:ascii="Arial Narrow" w:hAnsi="Arial Narrow"/>
          <w:sz w:val="18"/>
          <w:szCs w:val="32"/>
        </w:rPr>
      </w:pP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 xml:space="preserve">The tender forms can be obtained from the following address from </w:t>
      </w:r>
      <w:r w:rsidR="001B3DEC" w:rsidRPr="001B3DEC">
        <w:rPr>
          <w:rFonts w:ascii="Arial Narrow" w:hAnsi="Arial Narrow"/>
          <w:sz w:val="30"/>
          <w:szCs w:val="32"/>
        </w:rPr>
        <w:t>29.03.2024 at 12.00 Hrs to 13.04.2024 at 16.00 Hrs</w:t>
      </w:r>
      <w:r w:rsidRPr="00012EA5">
        <w:rPr>
          <w:rFonts w:ascii="Arial Narrow" w:hAnsi="Arial Narrow"/>
          <w:sz w:val="30"/>
          <w:szCs w:val="32"/>
        </w:rPr>
        <w:t xml:space="preserve"> on payment of Rs300.00 (non-refundable) by way of DD/ favoring INDIAN BANK. Last date for submission of bids </w:t>
      </w:r>
      <w:r w:rsidR="001B3DEC" w:rsidRPr="001B3DEC">
        <w:rPr>
          <w:rFonts w:ascii="Arial Narrow" w:hAnsi="Arial Narrow"/>
          <w:sz w:val="30"/>
          <w:szCs w:val="32"/>
        </w:rPr>
        <w:t>13.04.2024 at 16.00 Hrs</w:t>
      </w:r>
      <w:r w:rsidRPr="00012EA5">
        <w:rPr>
          <w:rFonts w:ascii="Arial Narrow" w:hAnsi="Arial Narrow"/>
          <w:sz w:val="30"/>
          <w:szCs w:val="32"/>
        </w:rPr>
        <w:t xml:space="preserve"> and the duly filled in tenders are to be submitted in prescribed format to the same address.</w:t>
      </w: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sz w:val="18"/>
          <w:szCs w:val="32"/>
        </w:rPr>
      </w:pP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>Tenders are to be submitted in Two Cover System consisting of Technical Bid and Financial Bid in two separate sealed covers super-scribing “Technical Bid” or “Financial Bid”.</w:t>
      </w: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sz w:val="18"/>
          <w:szCs w:val="32"/>
        </w:rPr>
      </w:pP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 xml:space="preserve">The Technical Bids should be enclosed with refundable EMD of Rs5000/- by way of DD/IOI </w:t>
      </w:r>
      <w:proofErr w:type="spellStart"/>
      <w:r w:rsidRPr="00012EA5">
        <w:rPr>
          <w:rFonts w:ascii="Arial Narrow" w:hAnsi="Arial Narrow"/>
          <w:sz w:val="30"/>
          <w:szCs w:val="32"/>
        </w:rPr>
        <w:t>favouring</w:t>
      </w:r>
      <w:proofErr w:type="spellEnd"/>
      <w:r w:rsidRPr="00012EA5">
        <w:rPr>
          <w:rFonts w:ascii="Arial Narrow" w:hAnsi="Arial Narrow"/>
          <w:sz w:val="30"/>
          <w:szCs w:val="32"/>
        </w:rPr>
        <w:t xml:space="preserve">, Indian Bank on or before </w:t>
      </w:r>
      <w:r w:rsidR="001B3DEC" w:rsidRPr="001B3DEC">
        <w:rPr>
          <w:rFonts w:ascii="Arial Narrow" w:hAnsi="Arial Narrow"/>
          <w:sz w:val="30"/>
          <w:szCs w:val="32"/>
        </w:rPr>
        <w:t>13.04.2024 at 16.00 Hrs</w:t>
      </w:r>
      <w:r w:rsidR="00012EA5" w:rsidRPr="00012EA5">
        <w:rPr>
          <w:rFonts w:ascii="Arial Narrow" w:hAnsi="Arial Narrow"/>
          <w:sz w:val="30"/>
          <w:szCs w:val="32"/>
        </w:rPr>
        <w:t>.</w:t>
      </w: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sz w:val="18"/>
          <w:szCs w:val="32"/>
        </w:rPr>
      </w:pP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 xml:space="preserve">The Technical Bids will be opened on </w:t>
      </w:r>
      <w:r w:rsidR="001B3DEC">
        <w:rPr>
          <w:rFonts w:ascii="Arial Narrow" w:hAnsi="Arial Narrow"/>
          <w:sz w:val="30"/>
          <w:szCs w:val="32"/>
        </w:rPr>
        <w:t>18</w:t>
      </w:r>
      <w:r w:rsidRPr="00012EA5">
        <w:rPr>
          <w:rFonts w:ascii="Arial Narrow" w:hAnsi="Arial Narrow"/>
          <w:sz w:val="30"/>
          <w:szCs w:val="32"/>
        </w:rPr>
        <w:t>.</w:t>
      </w:r>
      <w:r w:rsidR="00AE2E4C">
        <w:rPr>
          <w:rFonts w:ascii="Arial Narrow" w:hAnsi="Arial Narrow"/>
          <w:sz w:val="30"/>
          <w:szCs w:val="32"/>
        </w:rPr>
        <w:t>0</w:t>
      </w:r>
      <w:r w:rsidR="001B3DEC">
        <w:rPr>
          <w:rFonts w:ascii="Arial Narrow" w:hAnsi="Arial Narrow"/>
          <w:sz w:val="30"/>
          <w:szCs w:val="32"/>
        </w:rPr>
        <w:t>4</w:t>
      </w:r>
      <w:r w:rsidRPr="00012EA5">
        <w:rPr>
          <w:rFonts w:ascii="Arial Narrow" w:hAnsi="Arial Narrow"/>
          <w:sz w:val="30"/>
          <w:szCs w:val="32"/>
        </w:rPr>
        <w:t>.202</w:t>
      </w:r>
      <w:r w:rsidR="00AE2E4C">
        <w:rPr>
          <w:rFonts w:ascii="Arial Narrow" w:hAnsi="Arial Narrow"/>
          <w:sz w:val="30"/>
          <w:szCs w:val="32"/>
        </w:rPr>
        <w:t>4</w:t>
      </w:r>
      <w:r w:rsidRPr="00012EA5">
        <w:rPr>
          <w:rFonts w:ascii="Arial Narrow" w:hAnsi="Arial Narrow"/>
          <w:sz w:val="30"/>
          <w:szCs w:val="32"/>
        </w:rPr>
        <w:t xml:space="preserve"> at 12.00AM.</w:t>
      </w:r>
      <w:r w:rsidR="00D76002">
        <w:rPr>
          <w:rFonts w:ascii="Arial Narrow" w:hAnsi="Arial Narrow"/>
          <w:sz w:val="30"/>
          <w:szCs w:val="32"/>
        </w:rPr>
        <w:t xml:space="preserve"> </w:t>
      </w:r>
      <w:r w:rsidR="00580291">
        <w:rPr>
          <w:rFonts w:ascii="Arial Narrow" w:hAnsi="Arial Narrow"/>
          <w:sz w:val="30"/>
          <w:szCs w:val="32"/>
        </w:rPr>
        <w:t xml:space="preserve">The </w:t>
      </w:r>
      <w:r w:rsidR="00580291" w:rsidRPr="00580291">
        <w:rPr>
          <w:rFonts w:ascii="Arial Narrow" w:hAnsi="Arial Narrow"/>
          <w:sz w:val="30"/>
          <w:szCs w:val="32"/>
        </w:rPr>
        <w:t xml:space="preserve">Date and time for opening of Financial Bids shall be on the same date if time permits or shall be advised separately after evaluation of Technical Bids. Venue: Indian Bank, Zonal Office, </w:t>
      </w:r>
      <w:proofErr w:type="spellStart"/>
      <w:r w:rsidR="00580291" w:rsidRPr="00580291">
        <w:rPr>
          <w:rFonts w:ascii="Arial Narrow" w:hAnsi="Arial Narrow"/>
          <w:sz w:val="30"/>
          <w:szCs w:val="32"/>
        </w:rPr>
        <w:t>Berhampore</w:t>
      </w:r>
      <w:proofErr w:type="spellEnd"/>
      <w:r w:rsidR="00580291" w:rsidRPr="00580291">
        <w:rPr>
          <w:rFonts w:ascii="Arial Narrow" w:hAnsi="Arial Narrow"/>
          <w:sz w:val="30"/>
          <w:szCs w:val="32"/>
        </w:rPr>
        <w:t>, WB</w:t>
      </w: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sz w:val="18"/>
          <w:szCs w:val="32"/>
        </w:rPr>
      </w:pP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 xml:space="preserve">Incomplete tenders/ </w:t>
      </w:r>
      <w:proofErr w:type="gramStart"/>
      <w:r w:rsidRPr="00012EA5">
        <w:rPr>
          <w:rFonts w:ascii="Arial Narrow" w:hAnsi="Arial Narrow"/>
          <w:sz w:val="30"/>
          <w:szCs w:val="32"/>
        </w:rPr>
        <w:t>Late</w:t>
      </w:r>
      <w:proofErr w:type="gramEnd"/>
      <w:r w:rsidRPr="00012EA5">
        <w:rPr>
          <w:rFonts w:ascii="Arial Narrow" w:hAnsi="Arial Narrow"/>
          <w:sz w:val="30"/>
          <w:szCs w:val="32"/>
        </w:rPr>
        <w:t xml:space="preserve"> tenders/ tenders not accompanied by requisite EMD/ tenders not in the form specified are liable to be rejected.</w:t>
      </w: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sz w:val="18"/>
          <w:szCs w:val="32"/>
        </w:rPr>
      </w:pP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>Priority will be given to tenders from Public Sector Undertaking/ Govt. Organizations.</w:t>
      </w: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sz w:val="18"/>
          <w:szCs w:val="32"/>
        </w:rPr>
      </w:pP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b/>
          <w:sz w:val="30"/>
          <w:szCs w:val="32"/>
        </w:rPr>
      </w:pPr>
      <w:r w:rsidRPr="00012EA5">
        <w:rPr>
          <w:rFonts w:ascii="Arial Narrow" w:hAnsi="Arial Narrow"/>
          <w:b/>
          <w:sz w:val="30"/>
          <w:szCs w:val="32"/>
        </w:rPr>
        <w:t>The Bank reserves the right to reject any or all the offers without assigning any reasons whatsoever.</w:t>
      </w: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b/>
          <w:sz w:val="18"/>
          <w:szCs w:val="32"/>
        </w:rPr>
      </w:pPr>
    </w:p>
    <w:p w:rsidR="00012EA5" w:rsidRPr="00012EA5" w:rsidRDefault="00012EA5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b/>
          <w:sz w:val="30"/>
          <w:szCs w:val="32"/>
        </w:rPr>
        <w:t>Tenders from agents/ brokers will not be accepted.</w:t>
      </w:r>
    </w:p>
    <w:p w:rsidR="007002D3" w:rsidRPr="00012EA5" w:rsidRDefault="007002D3" w:rsidP="007002D3">
      <w:pPr>
        <w:spacing w:after="0" w:line="240" w:lineRule="auto"/>
        <w:ind w:left="3600" w:firstLine="720"/>
        <w:jc w:val="center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 xml:space="preserve">      </w:t>
      </w:r>
      <w:proofErr w:type="spellStart"/>
      <w:proofErr w:type="gramStart"/>
      <w:r w:rsidRPr="00012EA5">
        <w:rPr>
          <w:rFonts w:ascii="Arial Narrow" w:hAnsi="Arial Narrow"/>
          <w:sz w:val="30"/>
          <w:szCs w:val="32"/>
        </w:rPr>
        <w:t>Sd</w:t>
      </w:r>
      <w:proofErr w:type="spellEnd"/>
      <w:proofErr w:type="gramEnd"/>
      <w:r w:rsidRPr="00012EA5">
        <w:rPr>
          <w:rFonts w:ascii="Arial Narrow" w:hAnsi="Arial Narrow"/>
          <w:sz w:val="30"/>
          <w:szCs w:val="32"/>
        </w:rPr>
        <w:t>/-</w:t>
      </w:r>
    </w:p>
    <w:p w:rsidR="007002D3" w:rsidRPr="00012EA5" w:rsidRDefault="007002D3" w:rsidP="007002D3">
      <w:pPr>
        <w:spacing w:after="0" w:line="240" w:lineRule="auto"/>
        <w:ind w:left="5040"/>
        <w:jc w:val="center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>Zonal Manager,</w:t>
      </w:r>
    </w:p>
    <w:p w:rsidR="007002D3" w:rsidRPr="00012EA5" w:rsidRDefault="007002D3" w:rsidP="007002D3">
      <w:pPr>
        <w:spacing w:after="0" w:line="240" w:lineRule="auto"/>
        <w:ind w:left="5040"/>
        <w:jc w:val="center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 xml:space="preserve">Indian Bank Zonal Office </w:t>
      </w:r>
      <w:proofErr w:type="spellStart"/>
      <w:r w:rsidRPr="00012EA5">
        <w:rPr>
          <w:rFonts w:ascii="Arial Narrow" w:hAnsi="Arial Narrow"/>
          <w:sz w:val="30"/>
          <w:szCs w:val="32"/>
        </w:rPr>
        <w:t>Berhampore</w:t>
      </w:r>
      <w:proofErr w:type="spellEnd"/>
    </w:p>
    <w:p w:rsidR="007002D3" w:rsidRPr="00012EA5" w:rsidRDefault="007002D3" w:rsidP="007002D3">
      <w:pPr>
        <w:spacing w:after="0" w:line="240" w:lineRule="auto"/>
        <w:ind w:left="5040"/>
        <w:jc w:val="center"/>
        <w:rPr>
          <w:rFonts w:ascii="Arial Narrow" w:hAnsi="Arial Narrow"/>
          <w:sz w:val="30"/>
          <w:szCs w:val="32"/>
        </w:rPr>
      </w:pPr>
      <w:r w:rsidRPr="00012EA5">
        <w:rPr>
          <w:rFonts w:ascii="Arial Narrow" w:hAnsi="Arial Narrow"/>
          <w:sz w:val="30"/>
          <w:szCs w:val="32"/>
        </w:rPr>
        <w:t xml:space="preserve">1st floor, </w:t>
      </w:r>
      <w:proofErr w:type="spellStart"/>
      <w:r w:rsidRPr="00012EA5">
        <w:rPr>
          <w:rFonts w:ascii="Arial Narrow" w:hAnsi="Arial Narrow"/>
          <w:sz w:val="30"/>
          <w:szCs w:val="32"/>
        </w:rPr>
        <w:t>Gour</w:t>
      </w:r>
      <w:proofErr w:type="spellEnd"/>
      <w:r w:rsidRPr="00012EA5">
        <w:rPr>
          <w:rFonts w:ascii="Arial Narrow" w:hAnsi="Arial Narrow"/>
          <w:sz w:val="30"/>
          <w:szCs w:val="32"/>
        </w:rPr>
        <w:t xml:space="preserve"> Sunder </w:t>
      </w:r>
      <w:proofErr w:type="spellStart"/>
      <w:r w:rsidRPr="00012EA5">
        <w:rPr>
          <w:rFonts w:ascii="Arial Narrow" w:hAnsi="Arial Narrow"/>
          <w:sz w:val="30"/>
          <w:szCs w:val="32"/>
        </w:rPr>
        <w:t>Bhavan</w:t>
      </w:r>
      <w:proofErr w:type="spellEnd"/>
      <w:r w:rsidRPr="00012EA5">
        <w:rPr>
          <w:rFonts w:ascii="Arial Narrow" w:hAnsi="Arial Narrow"/>
          <w:sz w:val="30"/>
          <w:szCs w:val="32"/>
        </w:rPr>
        <w:t xml:space="preserve">, NH 34 </w:t>
      </w:r>
      <w:proofErr w:type="spellStart"/>
      <w:r w:rsidRPr="00012EA5">
        <w:rPr>
          <w:rFonts w:ascii="Arial Narrow" w:hAnsi="Arial Narrow"/>
          <w:sz w:val="30"/>
          <w:szCs w:val="32"/>
        </w:rPr>
        <w:t>Panchanantala</w:t>
      </w:r>
      <w:proofErr w:type="spellEnd"/>
      <w:r w:rsidRPr="00012EA5">
        <w:rPr>
          <w:rFonts w:ascii="Arial Narrow" w:hAnsi="Arial Narrow"/>
          <w:sz w:val="30"/>
          <w:szCs w:val="32"/>
        </w:rPr>
        <w:t xml:space="preserve">, </w:t>
      </w:r>
      <w:proofErr w:type="spellStart"/>
      <w:r w:rsidRPr="00012EA5">
        <w:rPr>
          <w:rFonts w:ascii="Arial Narrow" w:hAnsi="Arial Narrow"/>
          <w:sz w:val="30"/>
          <w:szCs w:val="32"/>
        </w:rPr>
        <w:t>Berhampore</w:t>
      </w:r>
      <w:proofErr w:type="spellEnd"/>
      <w:r w:rsidRPr="00012EA5">
        <w:rPr>
          <w:rFonts w:ascii="Arial Narrow" w:hAnsi="Arial Narrow"/>
          <w:sz w:val="30"/>
          <w:szCs w:val="32"/>
        </w:rPr>
        <w:t xml:space="preserve"> </w:t>
      </w:r>
      <w:proofErr w:type="spellStart"/>
      <w:r w:rsidRPr="00012EA5">
        <w:rPr>
          <w:rFonts w:ascii="Arial Narrow" w:hAnsi="Arial Narrow"/>
          <w:sz w:val="30"/>
          <w:szCs w:val="32"/>
        </w:rPr>
        <w:t>Murshidabad</w:t>
      </w:r>
      <w:proofErr w:type="spellEnd"/>
      <w:r w:rsidRPr="00012EA5">
        <w:rPr>
          <w:rFonts w:ascii="Arial Narrow" w:hAnsi="Arial Narrow"/>
          <w:sz w:val="30"/>
          <w:szCs w:val="32"/>
        </w:rPr>
        <w:t>,  West Bengal 742101</w:t>
      </w:r>
    </w:p>
    <w:p w:rsidR="007002D3" w:rsidRPr="00012EA5" w:rsidRDefault="007002D3" w:rsidP="007002D3">
      <w:pPr>
        <w:spacing w:after="0" w:line="240" w:lineRule="auto"/>
        <w:jc w:val="both"/>
        <w:rPr>
          <w:rFonts w:ascii="Arial Narrow" w:hAnsi="Arial Narrow"/>
          <w:sz w:val="30"/>
          <w:szCs w:val="32"/>
        </w:rPr>
      </w:pPr>
    </w:p>
    <w:sectPr w:rsidR="007002D3" w:rsidRPr="00012EA5" w:rsidSect="00012EA5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7002D3"/>
    <w:rsid w:val="00012EA5"/>
    <w:rsid w:val="001B3DEC"/>
    <w:rsid w:val="001E350B"/>
    <w:rsid w:val="00210272"/>
    <w:rsid w:val="002176D8"/>
    <w:rsid w:val="002929C4"/>
    <w:rsid w:val="002E36E2"/>
    <w:rsid w:val="003F17A3"/>
    <w:rsid w:val="0057068A"/>
    <w:rsid w:val="00580291"/>
    <w:rsid w:val="005F6F34"/>
    <w:rsid w:val="007002D3"/>
    <w:rsid w:val="00A03A6A"/>
    <w:rsid w:val="00AE2E4C"/>
    <w:rsid w:val="00D140FD"/>
    <w:rsid w:val="00D76002"/>
    <w:rsid w:val="00EB68DE"/>
    <w:rsid w:val="00F8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6237585</dc:creator>
  <cp:lastModifiedBy>6237585</cp:lastModifiedBy>
  <cp:revision>4</cp:revision>
  <cp:lastPrinted>2023-10-18T10:52:00Z</cp:lastPrinted>
  <dcterms:created xsi:type="dcterms:W3CDTF">2024-03-29T06:54:00Z</dcterms:created>
  <dcterms:modified xsi:type="dcterms:W3CDTF">2024-03-29T06:58:00Z</dcterms:modified>
</cp:coreProperties>
</file>