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5401" w:rsidRDefault="000A5401">
      <w:pPr>
        <w:tabs>
          <w:tab w:val="left" w:pos="4060"/>
        </w:tabs>
        <w:spacing w:line="201" w:lineRule="exact"/>
        <w:ind w:left="900"/>
        <w:rPr>
          <w:rFonts w:ascii="Arial Unicode MS" w:eastAsia="Arial Unicode MS" w:hAnsi="Arial Unicode MS"/>
          <w:b/>
          <w:sz w:val="15"/>
        </w:rPr>
      </w:pPr>
    </w:p>
    <w:p w:rsidR="000A5401" w:rsidRDefault="000A5401">
      <w:pPr>
        <w:spacing w:line="20" w:lineRule="exact"/>
        <w:rPr>
          <w:rFonts w:ascii="Times New Roman" w:eastAsia="Times New Roman" w:hAnsi="Times New Roman"/>
          <w:sz w:val="24"/>
        </w:rPr>
      </w:pPr>
    </w:p>
    <w:p w:rsidR="000A5401" w:rsidRDefault="008D6D99" w:rsidP="000B3BF2">
      <w:pPr>
        <w:spacing w:line="20" w:lineRule="exact"/>
        <w:rPr>
          <w:rFonts w:ascii="Times New Roman" w:eastAsia="Times New Roman" w:hAnsi="Times New Roman"/>
          <w:sz w:val="24"/>
        </w:rPr>
      </w:pPr>
      <w:r>
        <w:rPr>
          <w:rFonts w:ascii="Arial Unicode MS" w:eastAsia="Arial Unicode MS" w:hAnsi="Arial Unicode MS"/>
          <w:b/>
          <w:noProof/>
          <w:sz w:val="17"/>
          <w:lang w:val="en-IN" w:eastAsia="en-IN"/>
        </w:rPr>
        <w:drawing>
          <wp:anchor distT="0" distB="0" distL="114300" distR="114300" simplePos="0" relativeHeight="251641344" behindDoc="1" locked="0" layoutInCell="1" allowOverlap="1">
            <wp:simplePos x="0" y="0"/>
            <wp:positionH relativeFrom="column">
              <wp:posOffset>182880</wp:posOffset>
            </wp:positionH>
            <wp:positionV relativeFrom="paragraph">
              <wp:posOffset>201930</wp:posOffset>
            </wp:positionV>
            <wp:extent cx="5772785" cy="566610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72785" cy="5666105"/>
                    </a:xfrm>
                    <a:prstGeom prst="rect">
                      <a:avLst/>
                    </a:prstGeom>
                    <a:noFill/>
                  </pic:spPr>
                </pic:pic>
              </a:graphicData>
            </a:graphic>
          </wp:anchor>
        </w:drawing>
      </w:r>
    </w:p>
    <w:p w:rsidR="000A5401" w:rsidRDefault="000A5401">
      <w:pPr>
        <w:spacing w:line="382" w:lineRule="exact"/>
        <w:rPr>
          <w:rFonts w:ascii="Times New Roman" w:eastAsia="Times New Roman" w:hAnsi="Times New Roman"/>
          <w:sz w:val="24"/>
        </w:rPr>
      </w:pPr>
    </w:p>
    <w:p w:rsidR="000A5401" w:rsidRDefault="005145B7">
      <w:pPr>
        <w:spacing w:line="0" w:lineRule="atLeast"/>
        <w:ind w:right="20"/>
        <w:jc w:val="center"/>
        <w:rPr>
          <w:rFonts w:ascii="Arial" w:eastAsia="Arial" w:hAnsi="Arial"/>
          <w:b/>
          <w:sz w:val="68"/>
        </w:rPr>
      </w:pPr>
      <w:r>
        <w:rPr>
          <w:rFonts w:ascii="Arial" w:eastAsia="Arial" w:hAnsi="Arial"/>
          <w:b/>
          <w:sz w:val="68"/>
        </w:rPr>
        <w:t>INDIAN BANK</w:t>
      </w:r>
    </w:p>
    <w:p w:rsidR="000A5401" w:rsidRDefault="000A5401">
      <w:pPr>
        <w:spacing w:line="21" w:lineRule="exact"/>
        <w:rPr>
          <w:rFonts w:ascii="Times New Roman" w:eastAsia="Times New Roman" w:hAnsi="Times New Roman"/>
          <w:sz w:val="24"/>
        </w:rPr>
      </w:pPr>
    </w:p>
    <w:p w:rsidR="000A5401" w:rsidRDefault="005145B7">
      <w:pPr>
        <w:spacing w:line="0" w:lineRule="atLeast"/>
        <w:ind w:right="20"/>
        <w:jc w:val="center"/>
        <w:rPr>
          <w:rFonts w:ascii="Arial" w:eastAsia="Arial" w:hAnsi="Arial"/>
          <w:b/>
          <w:sz w:val="38"/>
        </w:rPr>
      </w:pPr>
      <w:r>
        <w:rPr>
          <w:rFonts w:ascii="Arial" w:eastAsia="Arial" w:hAnsi="Arial"/>
          <w:b/>
          <w:sz w:val="38"/>
        </w:rPr>
        <w:t xml:space="preserve">Zonal Office </w:t>
      </w:r>
      <w:r w:rsidR="002C7D18">
        <w:rPr>
          <w:rFonts w:ascii="Arial" w:eastAsia="Arial" w:hAnsi="Arial"/>
          <w:b/>
          <w:sz w:val="38"/>
        </w:rPr>
        <w:t>Varanasi</w:t>
      </w:r>
    </w:p>
    <w:p w:rsidR="000A5401" w:rsidRDefault="000A5401">
      <w:pPr>
        <w:spacing w:line="31" w:lineRule="exact"/>
        <w:rPr>
          <w:rFonts w:ascii="Times New Roman" w:eastAsia="Times New Roman" w:hAnsi="Times New Roman"/>
          <w:sz w:val="24"/>
        </w:rPr>
      </w:pPr>
    </w:p>
    <w:p w:rsidR="000A5401" w:rsidRDefault="002C7D18">
      <w:pPr>
        <w:spacing w:line="0" w:lineRule="atLeast"/>
        <w:ind w:right="20"/>
        <w:jc w:val="center"/>
        <w:rPr>
          <w:rFonts w:ascii="Arial" w:eastAsia="Arial" w:hAnsi="Arial"/>
          <w:b/>
          <w:sz w:val="36"/>
        </w:rPr>
      </w:pPr>
      <w:r>
        <w:rPr>
          <w:rFonts w:ascii="Arial" w:eastAsia="Arial" w:hAnsi="Arial"/>
          <w:b/>
          <w:sz w:val="36"/>
        </w:rPr>
        <w:t xml:space="preserve"> S 19</w:t>
      </w:r>
      <w:r w:rsidR="005145B7">
        <w:rPr>
          <w:rFonts w:ascii="Arial" w:eastAsia="Arial" w:hAnsi="Arial"/>
          <w:b/>
          <w:sz w:val="36"/>
        </w:rPr>
        <w:t>/</w:t>
      </w:r>
      <w:r>
        <w:rPr>
          <w:rFonts w:ascii="Arial" w:eastAsia="Arial" w:hAnsi="Arial"/>
          <w:b/>
          <w:sz w:val="36"/>
        </w:rPr>
        <w:t>33</w:t>
      </w:r>
      <w:r w:rsidR="005145B7">
        <w:rPr>
          <w:rFonts w:ascii="Arial" w:eastAsia="Arial" w:hAnsi="Arial"/>
          <w:b/>
          <w:sz w:val="36"/>
        </w:rPr>
        <w:t xml:space="preserve">, </w:t>
      </w:r>
      <w:r>
        <w:rPr>
          <w:rFonts w:ascii="Arial" w:eastAsia="Arial" w:hAnsi="Arial"/>
          <w:b/>
          <w:sz w:val="36"/>
        </w:rPr>
        <w:t xml:space="preserve">MD </w:t>
      </w:r>
      <w:proofErr w:type="spellStart"/>
      <w:r>
        <w:rPr>
          <w:rFonts w:ascii="Arial" w:eastAsia="Arial" w:hAnsi="Arial"/>
          <w:b/>
          <w:sz w:val="36"/>
        </w:rPr>
        <w:t>Ekram</w:t>
      </w:r>
      <w:proofErr w:type="spellEnd"/>
      <w:r>
        <w:rPr>
          <w:rFonts w:ascii="Arial" w:eastAsia="Arial" w:hAnsi="Arial"/>
          <w:b/>
          <w:sz w:val="36"/>
        </w:rPr>
        <w:t xml:space="preserve"> Khan Building</w:t>
      </w:r>
      <w:r w:rsidR="005145B7">
        <w:rPr>
          <w:rFonts w:ascii="Arial" w:eastAsia="Arial" w:hAnsi="Arial"/>
          <w:b/>
          <w:sz w:val="36"/>
        </w:rPr>
        <w:t xml:space="preserve">, </w:t>
      </w:r>
      <w:proofErr w:type="spellStart"/>
      <w:r>
        <w:rPr>
          <w:rFonts w:ascii="Arial" w:eastAsia="Arial" w:hAnsi="Arial"/>
          <w:b/>
          <w:sz w:val="36"/>
        </w:rPr>
        <w:t>Varuna</w:t>
      </w:r>
      <w:proofErr w:type="spellEnd"/>
      <w:r>
        <w:rPr>
          <w:rFonts w:ascii="Arial" w:eastAsia="Arial" w:hAnsi="Arial"/>
          <w:b/>
          <w:sz w:val="36"/>
        </w:rPr>
        <w:t xml:space="preserve"> Bridge Varanasi (U.P.) - 22</w:t>
      </w:r>
      <w:r w:rsidR="005145B7">
        <w:rPr>
          <w:rFonts w:ascii="Arial" w:eastAsia="Arial" w:hAnsi="Arial"/>
          <w:b/>
          <w:sz w:val="36"/>
        </w:rPr>
        <w:t>1</w:t>
      </w:r>
      <w:r>
        <w:rPr>
          <w:rFonts w:ascii="Arial" w:eastAsia="Arial" w:hAnsi="Arial"/>
          <w:b/>
          <w:sz w:val="36"/>
        </w:rPr>
        <w:t>002</w:t>
      </w:r>
    </w:p>
    <w:p w:rsidR="000A5401" w:rsidRDefault="000A5401">
      <w:pPr>
        <w:spacing w:line="200" w:lineRule="exact"/>
        <w:rPr>
          <w:rFonts w:ascii="Times New Roman" w:eastAsia="Times New Roman" w:hAnsi="Times New Roman"/>
          <w:sz w:val="24"/>
        </w:rPr>
      </w:pPr>
    </w:p>
    <w:p w:rsidR="000A5401" w:rsidRDefault="000A5401">
      <w:pPr>
        <w:spacing w:line="311" w:lineRule="exact"/>
        <w:rPr>
          <w:rFonts w:ascii="Times New Roman" w:eastAsia="Times New Roman" w:hAnsi="Times New Roman"/>
          <w:sz w:val="24"/>
        </w:rPr>
      </w:pPr>
    </w:p>
    <w:p w:rsidR="000A5401" w:rsidRDefault="005145B7">
      <w:pPr>
        <w:spacing w:line="0" w:lineRule="atLeast"/>
        <w:ind w:right="20"/>
        <w:jc w:val="center"/>
        <w:rPr>
          <w:rFonts w:ascii="Arial" w:eastAsia="Arial" w:hAnsi="Arial"/>
          <w:b/>
          <w:sz w:val="49"/>
        </w:rPr>
      </w:pPr>
      <w:r>
        <w:rPr>
          <w:rFonts w:ascii="Arial" w:eastAsia="Arial" w:hAnsi="Arial"/>
          <w:b/>
          <w:sz w:val="49"/>
        </w:rPr>
        <w:t>REQUEST FOR PROPOSAL</w:t>
      </w:r>
    </w:p>
    <w:p w:rsidR="000A5401" w:rsidRDefault="000A5401">
      <w:pPr>
        <w:spacing w:line="23" w:lineRule="exact"/>
        <w:rPr>
          <w:rFonts w:ascii="Times New Roman" w:eastAsia="Times New Roman" w:hAnsi="Times New Roman"/>
          <w:sz w:val="24"/>
        </w:rPr>
      </w:pPr>
    </w:p>
    <w:p w:rsidR="000A5401" w:rsidRDefault="005145B7">
      <w:pPr>
        <w:spacing w:line="251" w:lineRule="auto"/>
        <w:ind w:left="460" w:right="480"/>
        <w:jc w:val="center"/>
        <w:rPr>
          <w:rFonts w:ascii="Arial" w:eastAsia="Arial" w:hAnsi="Arial"/>
          <w:b/>
          <w:sz w:val="38"/>
        </w:rPr>
      </w:pPr>
      <w:r>
        <w:rPr>
          <w:rFonts w:ascii="Arial" w:eastAsia="Arial" w:hAnsi="Arial"/>
          <w:b/>
          <w:sz w:val="38"/>
        </w:rPr>
        <w:t xml:space="preserve">For Annual Maintenance Contract of Computer </w:t>
      </w:r>
      <w:r w:rsidR="000B3BF2">
        <w:rPr>
          <w:rFonts w:ascii="Arial" w:eastAsia="Arial" w:hAnsi="Arial"/>
          <w:b/>
          <w:sz w:val="38"/>
        </w:rPr>
        <w:t>and Other Peripheral</w:t>
      </w:r>
      <w:r>
        <w:rPr>
          <w:rFonts w:ascii="Arial" w:eastAsia="Arial" w:hAnsi="Arial"/>
          <w:b/>
          <w:sz w:val="38"/>
        </w:rPr>
        <w:t xml:space="preserve"> items at Branches under </w:t>
      </w:r>
      <w:r w:rsidR="00866692">
        <w:rPr>
          <w:rFonts w:ascii="Arial" w:eastAsia="Arial" w:hAnsi="Arial"/>
          <w:b/>
          <w:sz w:val="38"/>
        </w:rPr>
        <w:t>Varanasi</w:t>
      </w:r>
      <w:r>
        <w:rPr>
          <w:rFonts w:ascii="Arial" w:eastAsia="Arial" w:hAnsi="Arial"/>
          <w:b/>
          <w:sz w:val="38"/>
        </w:rPr>
        <w:t xml:space="preserve"> Zone for a period of </w:t>
      </w:r>
      <w:r w:rsidR="00D317B9">
        <w:rPr>
          <w:rFonts w:ascii="Arial" w:eastAsia="Arial" w:hAnsi="Arial"/>
          <w:b/>
          <w:sz w:val="38"/>
        </w:rPr>
        <w:t>1</w:t>
      </w:r>
      <w:r w:rsidR="00866692">
        <w:rPr>
          <w:rFonts w:ascii="Arial" w:eastAsia="Arial" w:hAnsi="Arial"/>
          <w:b/>
          <w:sz w:val="38"/>
        </w:rPr>
        <w:t xml:space="preserve"> </w:t>
      </w:r>
      <w:r w:rsidR="00D317B9">
        <w:rPr>
          <w:rFonts w:ascii="Arial" w:eastAsia="Arial" w:hAnsi="Arial"/>
          <w:b/>
          <w:sz w:val="38"/>
        </w:rPr>
        <w:t>Year</w:t>
      </w:r>
    </w:p>
    <w:p w:rsidR="00964196" w:rsidRDefault="00964196">
      <w:pPr>
        <w:spacing w:line="251" w:lineRule="auto"/>
        <w:ind w:left="460" w:right="480"/>
        <w:jc w:val="center"/>
        <w:rPr>
          <w:rFonts w:ascii="Arial" w:eastAsia="Arial" w:hAnsi="Arial"/>
          <w:b/>
          <w:sz w:val="38"/>
        </w:rPr>
      </w:pPr>
      <w:r>
        <w:rPr>
          <w:rFonts w:ascii="Arial" w:eastAsia="Arial" w:hAnsi="Arial"/>
          <w:b/>
          <w:sz w:val="38"/>
        </w:rPr>
        <w:t>From 01.</w:t>
      </w:r>
      <w:r w:rsidR="000B3BF2">
        <w:rPr>
          <w:rFonts w:ascii="Arial" w:eastAsia="Arial" w:hAnsi="Arial"/>
          <w:b/>
          <w:sz w:val="38"/>
        </w:rPr>
        <w:t>12</w:t>
      </w:r>
      <w:r>
        <w:rPr>
          <w:rFonts w:ascii="Arial" w:eastAsia="Arial" w:hAnsi="Arial"/>
          <w:b/>
          <w:sz w:val="38"/>
        </w:rPr>
        <w:t>.</w:t>
      </w:r>
      <w:r w:rsidR="000B3BF2">
        <w:rPr>
          <w:rFonts w:ascii="Arial" w:eastAsia="Arial" w:hAnsi="Arial"/>
          <w:b/>
          <w:sz w:val="38"/>
        </w:rPr>
        <w:t>2023</w:t>
      </w:r>
      <w:r>
        <w:rPr>
          <w:rFonts w:ascii="Arial" w:eastAsia="Arial" w:hAnsi="Arial"/>
          <w:b/>
          <w:sz w:val="38"/>
        </w:rPr>
        <w:t xml:space="preserve"> to </w:t>
      </w:r>
      <w:r w:rsidR="000B3BF2">
        <w:rPr>
          <w:rFonts w:ascii="Arial" w:eastAsia="Arial" w:hAnsi="Arial"/>
          <w:b/>
          <w:sz w:val="38"/>
        </w:rPr>
        <w:t>30</w:t>
      </w:r>
      <w:r>
        <w:rPr>
          <w:rFonts w:ascii="Arial" w:eastAsia="Arial" w:hAnsi="Arial"/>
          <w:b/>
          <w:sz w:val="38"/>
        </w:rPr>
        <w:t>.</w:t>
      </w:r>
      <w:r w:rsidR="000B3BF2">
        <w:rPr>
          <w:rFonts w:ascii="Arial" w:eastAsia="Arial" w:hAnsi="Arial"/>
          <w:b/>
          <w:sz w:val="38"/>
        </w:rPr>
        <w:t>11</w:t>
      </w:r>
      <w:r>
        <w:rPr>
          <w:rFonts w:ascii="Arial" w:eastAsia="Arial" w:hAnsi="Arial"/>
          <w:b/>
          <w:sz w:val="38"/>
        </w:rPr>
        <w:t>.</w:t>
      </w:r>
      <w:r w:rsidR="000B3BF2">
        <w:rPr>
          <w:rFonts w:ascii="Arial" w:eastAsia="Arial" w:hAnsi="Arial"/>
          <w:b/>
          <w:sz w:val="38"/>
        </w:rPr>
        <w:t>2024</w:t>
      </w:r>
    </w:p>
    <w:p w:rsidR="000A5401" w:rsidRDefault="000A5401">
      <w:pPr>
        <w:spacing w:line="200" w:lineRule="exact"/>
        <w:rPr>
          <w:rFonts w:ascii="Times New Roman" w:eastAsia="Times New Roman" w:hAnsi="Times New Roman"/>
          <w:sz w:val="24"/>
        </w:rPr>
      </w:pPr>
    </w:p>
    <w:p w:rsidR="000A5401" w:rsidRDefault="000A5401">
      <w:pPr>
        <w:spacing w:line="241" w:lineRule="exact"/>
        <w:rPr>
          <w:rFonts w:ascii="Times New Roman" w:eastAsia="Times New Roman" w:hAnsi="Times New Roman"/>
          <w:sz w:val="24"/>
        </w:rPr>
      </w:pPr>
    </w:p>
    <w:p w:rsidR="000A5401" w:rsidRDefault="00866692">
      <w:pPr>
        <w:spacing w:line="0" w:lineRule="atLeast"/>
        <w:ind w:right="20"/>
        <w:jc w:val="center"/>
        <w:rPr>
          <w:rFonts w:ascii="Arial" w:eastAsia="Arial" w:hAnsi="Arial"/>
          <w:b/>
          <w:sz w:val="38"/>
        </w:rPr>
      </w:pPr>
      <w:r>
        <w:rPr>
          <w:rFonts w:ascii="Arial" w:eastAsia="Arial" w:hAnsi="Arial"/>
          <w:b/>
          <w:sz w:val="38"/>
        </w:rPr>
        <w:t xml:space="preserve">RFP Ref </w:t>
      </w:r>
      <w:proofErr w:type="gramStart"/>
      <w:r>
        <w:rPr>
          <w:rFonts w:ascii="Arial" w:eastAsia="Arial" w:hAnsi="Arial"/>
          <w:b/>
          <w:sz w:val="38"/>
        </w:rPr>
        <w:t>No:-</w:t>
      </w:r>
      <w:proofErr w:type="gramEnd"/>
      <w:r>
        <w:rPr>
          <w:rFonts w:ascii="Arial" w:eastAsia="Arial" w:hAnsi="Arial"/>
          <w:b/>
          <w:sz w:val="38"/>
        </w:rPr>
        <w:t>ZOV</w:t>
      </w:r>
      <w:r w:rsidR="005145B7">
        <w:rPr>
          <w:rFonts w:ascii="Arial" w:eastAsia="Arial" w:hAnsi="Arial"/>
          <w:b/>
          <w:sz w:val="38"/>
        </w:rPr>
        <w:t>/</w:t>
      </w:r>
      <w:r w:rsidR="003642CF">
        <w:rPr>
          <w:rFonts w:ascii="Arial" w:eastAsia="Arial" w:hAnsi="Arial"/>
          <w:b/>
          <w:sz w:val="38"/>
        </w:rPr>
        <w:t>ITD</w:t>
      </w:r>
      <w:r w:rsidR="005145B7">
        <w:rPr>
          <w:rFonts w:ascii="Arial" w:eastAsia="Arial" w:hAnsi="Arial"/>
          <w:b/>
          <w:sz w:val="38"/>
        </w:rPr>
        <w:t>/202</w:t>
      </w:r>
      <w:r w:rsidR="00D04F00">
        <w:rPr>
          <w:rFonts w:ascii="Arial" w:eastAsia="Arial" w:hAnsi="Arial"/>
          <w:b/>
          <w:sz w:val="38"/>
        </w:rPr>
        <w:t>3</w:t>
      </w:r>
      <w:r w:rsidR="005145B7">
        <w:rPr>
          <w:rFonts w:ascii="Arial" w:eastAsia="Arial" w:hAnsi="Arial"/>
          <w:b/>
          <w:sz w:val="38"/>
        </w:rPr>
        <w:t>-2</w:t>
      </w:r>
      <w:r w:rsidR="00D04F00">
        <w:rPr>
          <w:rFonts w:ascii="Arial" w:eastAsia="Arial" w:hAnsi="Arial"/>
          <w:b/>
          <w:sz w:val="38"/>
        </w:rPr>
        <w:t>4</w:t>
      </w:r>
      <w:r w:rsidR="005145B7">
        <w:rPr>
          <w:rFonts w:ascii="Arial" w:eastAsia="Arial" w:hAnsi="Arial"/>
          <w:b/>
          <w:sz w:val="38"/>
        </w:rPr>
        <w:t>/</w:t>
      </w:r>
      <w:r w:rsidR="00D04F00">
        <w:rPr>
          <w:rFonts w:ascii="Arial" w:eastAsia="Arial" w:hAnsi="Arial"/>
          <w:b/>
          <w:sz w:val="38"/>
        </w:rPr>
        <w:t>135</w:t>
      </w:r>
    </w:p>
    <w:p w:rsidR="000A5401" w:rsidRDefault="000A5401">
      <w:pPr>
        <w:spacing w:line="17" w:lineRule="exact"/>
        <w:rPr>
          <w:rFonts w:ascii="Times New Roman" w:eastAsia="Times New Roman" w:hAnsi="Times New Roman"/>
          <w:sz w:val="24"/>
        </w:rPr>
      </w:pPr>
    </w:p>
    <w:p w:rsidR="000A5401" w:rsidRDefault="005145B7">
      <w:pPr>
        <w:spacing w:line="0" w:lineRule="atLeast"/>
        <w:ind w:right="20"/>
        <w:jc w:val="center"/>
        <w:rPr>
          <w:rFonts w:ascii="Arial" w:eastAsia="Arial" w:hAnsi="Arial"/>
          <w:b/>
          <w:sz w:val="38"/>
        </w:rPr>
      </w:pPr>
      <w:proofErr w:type="gramStart"/>
      <w:r>
        <w:rPr>
          <w:rFonts w:ascii="Arial" w:eastAsia="Arial" w:hAnsi="Arial"/>
          <w:b/>
          <w:sz w:val="38"/>
        </w:rPr>
        <w:t>Dated:-</w:t>
      </w:r>
      <w:proofErr w:type="gramEnd"/>
      <w:r w:rsidR="00D04F00">
        <w:rPr>
          <w:rFonts w:ascii="Arial" w:eastAsia="Arial" w:hAnsi="Arial"/>
          <w:b/>
          <w:sz w:val="38"/>
        </w:rPr>
        <w:t>10</w:t>
      </w:r>
      <w:r>
        <w:rPr>
          <w:rFonts w:ascii="Arial" w:eastAsia="Arial" w:hAnsi="Arial"/>
          <w:b/>
          <w:sz w:val="38"/>
        </w:rPr>
        <w:t>.</w:t>
      </w:r>
      <w:r w:rsidR="00D04F00">
        <w:rPr>
          <w:rFonts w:ascii="Arial" w:eastAsia="Arial" w:hAnsi="Arial"/>
          <w:b/>
          <w:sz w:val="38"/>
        </w:rPr>
        <w:t>11.2023</w:t>
      </w: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pPr>
        <w:spacing w:line="200" w:lineRule="exact"/>
        <w:rPr>
          <w:rFonts w:ascii="Times New Roman" w:eastAsia="Times New Roman" w:hAnsi="Times New Roman"/>
          <w:sz w:val="24"/>
        </w:rPr>
      </w:pPr>
    </w:p>
    <w:p w:rsidR="000A5401" w:rsidRDefault="000A5401"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866692">
      <w:pPr>
        <w:spacing w:line="309" w:lineRule="exact"/>
        <w:ind w:right="20"/>
        <w:rPr>
          <w:rFonts w:ascii="Arial" w:eastAsia="Arial" w:hAnsi="Arial"/>
          <w:b/>
          <w:sz w:val="18"/>
        </w:rPr>
      </w:pPr>
    </w:p>
    <w:p w:rsidR="00A73917" w:rsidRDefault="00A73917" w:rsidP="00A73917">
      <w:pPr>
        <w:spacing w:line="20" w:lineRule="exact"/>
        <w:rPr>
          <w:rFonts w:ascii="Arial" w:eastAsia="Arial" w:hAnsi="Arial"/>
          <w:noProof/>
          <w:sz w:val="21"/>
        </w:rPr>
      </w:pPr>
      <w:bookmarkStart w:id="0" w:name="page2"/>
      <w:bookmarkEnd w:id="0"/>
    </w:p>
    <w:p w:rsidR="00846F3A" w:rsidRDefault="00A73917" w:rsidP="00A73917">
      <w:pPr>
        <w:spacing w:line="20" w:lineRule="exact"/>
        <w:rPr>
          <w:rFonts w:ascii="Arial" w:eastAsia="Arial" w:hAnsi="Arial"/>
          <w:noProof/>
          <w:sz w:val="21"/>
        </w:rPr>
      </w:pPr>
      <w:r>
        <w:rPr>
          <w:rFonts w:ascii="Arial" w:eastAsia="Arial" w:hAnsi="Arial"/>
          <w:noProof/>
          <w:sz w:val="21"/>
        </w:rPr>
        <w:t xml:space="preserve">   </w:t>
      </w:r>
    </w:p>
    <w:p w:rsidR="00575AD8" w:rsidRDefault="00575AD8" w:rsidP="008F608D">
      <w:pPr>
        <w:spacing w:line="0" w:lineRule="atLeast"/>
        <w:rPr>
          <w:rFonts w:ascii="Arial" w:eastAsia="Arial" w:hAnsi="Arial"/>
          <w:sz w:val="22"/>
          <w:szCs w:val="22"/>
        </w:rPr>
      </w:pPr>
    </w:p>
    <w:p w:rsidR="00575AD8" w:rsidRDefault="00575AD8" w:rsidP="008F608D">
      <w:pPr>
        <w:spacing w:line="0" w:lineRule="atLeast"/>
        <w:rPr>
          <w:rFonts w:ascii="Arial" w:eastAsia="Arial" w:hAnsi="Arial"/>
          <w:sz w:val="22"/>
          <w:szCs w:val="22"/>
        </w:rPr>
      </w:pPr>
    </w:p>
    <w:p w:rsidR="00452ABA" w:rsidRDefault="00575AD8" w:rsidP="008F608D">
      <w:pPr>
        <w:spacing w:line="0" w:lineRule="atLeast"/>
        <w:rPr>
          <w:rFonts w:ascii="Arial" w:eastAsia="Arial" w:hAnsi="Arial"/>
          <w:sz w:val="22"/>
          <w:szCs w:val="22"/>
        </w:rPr>
      </w:pPr>
      <w:r>
        <w:rPr>
          <w:rFonts w:ascii="Arial" w:eastAsia="Arial" w:hAnsi="Arial"/>
          <w:sz w:val="22"/>
          <w:szCs w:val="22"/>
        </w:rPr>
        <w:lastRenderedPageBreak/>
        <w:t>T</w:t>
      </w:r>
      <w:r w:rsidR="00452ABA">
        <w:rPr>
          <w:rFonts w:ascii="Arial" w:eastAsia="Arial" w:hAnsi="Arial"/>
          <w:sz w:val="22"/>
          <w:szCs w:val="22"/>
        </w:rPr>
        <w:t>he Indian Bank, Zonal Office Varanasi invites bid for providing Comprehensive Onsite Maintenance Service of Desktops, Passbook Printers and Fast Scanners of all branches under Zonal Office Varanasi.</w:t>
      </w:r>
    </w:p>
    <w:p w:rsidR="00B10251" w:rsidRDefault="00B10251" w:rsidP="008F608D">
      <w:pPr>
        <w:spacing w:line="0" w:lineRule="atLeast"/>
        <w:rPr>
          <w:rFonts w:ascii="Arial" w:eastAsia="Arial" w:hAnsi="Arial"/>
          <w:sz w:val="22"/>
          <w:szCs w:val="22"/>
        </w:rPr>
      </w:pPr>
    </w:p>
    <w:p w:rsidR="00B10251" w:rsidRDefault="00B10251" w:rsidP="008F608D">
      <w:pPr>
        <w:spacing w:line="0" w:lineRule="atLeast"/>
        <w:rPr>
          <w:rFonts w:ascii="Arial" w:eastAsia="Arial" w:hAnsi="Arial"/>
          <w:sz w:val="22"/>
          <w:szCs w:val="22"/>
        </w:rPr>
      </w:pPr>
      <w:r>
        <w:rPr>
          <w:rFonts w:ascii="Arial" w:eastAsia="Arial" w:hAnsi="Arial"/>
          <w:sz w:val="22"/>
          <w:szCs w:val="22"/>
        </w:rPr>
        <w:t>The Schedule of bid is as under:</w:t>
      </w:r>
    </w:p>
    <w:tbl>
      <w:tblPr>
        <w:tblStyle w:val="TableGrid"/>
        <w:tblW w:w="0" w:type="auto"/>
        <w:tblLook w:val="04A0" w:firstRow="1" w:lastRow="0" w:firstColumn="1" w:lastColumn="0" w:noHBand="0" w:noVBand="1"/>
      </w:tblPr>
      <w:tblGrid>
        <w:gridCol w:w="4531"/>
        <w:gridCol w:w="5139"/>
      </w:tblGrid>
      <w:tr w:rsidR="00B10251" w:rsidTr="00B10251">
        <w:tc>
          <w:tcPr>
            <w:tcW w:w="4541" w:type="dxa"/>
          </w:tcPr>
          <w:p w:rsidR="00B10251" w:rsidRDefault="00B10251" w:rsidP="00B10251">
            <w:pPr>
              <w:spacing w:line="264" w:lineRule="auto"/>
              <w:ind w:right="480"/>
              <w:jc w:val="both"/>
              <w:rPr>
                <w:rFonts w:ascii="Arial" w:eastAsia="Arial" w:hAnsi="Arial"/>
                <w:sz w:val="22"/>
                <w:szCs w:val="22"/>
              </w:rPr>
            </w:pPr>
            <w:r>
              <w:rPr>
                <w:rFonts w:ascii="Arial" w:eastAsia="Arial" w:hAnsi="Arial"/>
                <w:sz w:val="24"/>
              </w:rPr>
              <w:t>Last Date &amp; Time of Submission of Bid</w:t>
            </w:r>
          </w:p>
        </w:tc>
        <w:tc>
          <w:tcPr>
            <w:tcW w:w="5149" w:type="dxa"/>
          </w:tcPr>
          <w:p w:rsidR="00B10251" w:rsidRDefault="002C53C6" w:rsidP="002C53C6">
            <w:pPr>
              <w:spacing w:line="264" w:lineRule="auto"/>
              <w:ind w:right="480"/>
              <w:jc w:val="both"/>
              <w:rPr>
                <w:rFonts w:ascii="Arial" w:eastAsia="Arial" w:hAnsi="Arial"/>
                <w:sz w:val="22"/>
                <w:szCs w:val="22"/>
              </w:rPr>
            </w:pPr>
            <w:r>
              <w:rPr>
                <w:rFonts w:ascii="Arial" w:eastAsia="Arial" w:hAnsi="Arial"/>
                <w:sz w:val="21"/>
              </w:rPr>
              <w:t>27</w:t>
            </w:r>
            <w:r w:rsidR="00B10251" w:rsidRPr="006524D8">
              <w:rPr>
                <w:rFonts w:ascii="Arial" w:eastAsia="Arial" w:hAnsi="Arial"/>
                <w:sz w:val="21"/>
              </w:rPr>
              <w:t>.</w:t>
            </w:r>
            <w:r w:rsidR="00575AD8">
              <w:rPr>
                <w:rFonts w:ascii="Arial" w:eastAsia="Arial" w:hAnsi="Arial"/>
                <w:sz w:val="21"/>
              </w:rPr>
              <w:t>11</w:t>
            </w:r>
            <w:r w:rsidR="00B10251" w:rsidRPr="006524D8">
              <w:rPr>
                <w:rFonts w:ascii="Arial" w:eastAsia="Arial" w:hAnsi="Arial"/>
                <w:sz w:val="21"/>
              </w:rPr>
              <w:t>.</w:t>
            </w:r>
            <w:r w:rsidR="00575AD8">
              <w:rPr>
                <w:rFonts w:ascii="Arial" w:eastAsia="Arial" w:hAnsi="Arial"/>
                <w:sz w:val="21"/>
              </w:rPr>
              <w:t>2023</w:t>
            </w:r>
            <w:r w:rsidR="00B10251" w:rsidRPr="006524D8">
              <w:rPr>
                <w:rFonts w:ascii="Arial" w:eastAsia="Arial" w:hAnsi="Arial"/>
                <w:sz w:val="21"/>
              </w:rPr>
              <w:t>, 14:00 Hours IST</w:t>
            </w:r>
          </w:p>
        </w:tc>
      </w:tr>
      <w:tr w:rsidR="00B10251" w:rsidTr="00B10251">
        <w:tc>
          <w:tcPr>
            <w:tcW w:w="4541" w:type="dxa"/>
          </w:tcPr>
          <w:p w:rsidR="00B10251" w:rsidRDefault="00B10251" w:rsidP="00B10251">
            <w:pPr>
              <w:spacing w:line="264" w:lineRule="auto"/>
              <w:ind w:right="480"/>
              <w:jc w:val="both"/>
              <w:rPr>
                <w:rFonts w:ascii="Arial" w:eastAsia="Arial" w:hAnsi="Arial"/>
                <w:sz w:val="22"/>
                <w:szCs w:val="22"/>
              </w:rPr>
            </w:pPr>
            <w:r>
              <w:rPr>
                <w:rFonts w:ascii="Arial" w:eastAsia="Arial" w:hAnsi="Arial"/>
                <w:sz w:val="24"/>
              </w:rPr>
              <w:t>Date and Time of Opening of Technical Bid</w:t>
            </w:r>
          </w:p>
        </w:tc>
        <w:tc>
          <w:tcPr>
            <w:tcW w:w="5149" w:type="dxa"/>
          </w:tcPr>
          <w:p w:rsidR="00B10251" w:rsidRDefault="00575AD8" w:rsidP="002C53C6">
            <w:pPr>
              <w:spacing w:line="264" w:lineRule="auto"/>
              <w:ind w:right="480"/>
              <w:jc w:val="both"/>
              <w:rPr>
                <w:rFonts w:ascii="Arial" w:eastAsia="Arial" w:hAnsi="Arial"/>
                <w:sz w:val="22"/>
                <w:szCs w:val="22"/>
              </w:rPr>
            </w:pPr>
            <w:r>
              <w:rPr>
                <w:rFonts w:ascii="Arial" w:eastAsia="Arial" w:hAnsi="Arial"/>
                <w:sz w:val="21"/>
              </w:rPr>
              <w:t>2</w:t>
            </w:r>
            <w:r w:rsidR="002C53C6">
              <w:rPr>
                <w:rFonts w:ascii="Arial" w:eastAsia="Arial" w:hAnsi="Arial"/>
                <w:sz w:val="21"/>
              </w:rPr>
              <w:t>7</w:t>
            </w:r>
            <w:r w:rsidR="00B10251" w:rsidRPr="006524D8">
              <w:rPr>
                <w:rFonts w:ascii="Arial" w:eastAsia="Arial" w:hAnsi="Arial"/>
                <w:sz w:val="21"/>
              </w:rPr>
              <w:t>.</w:t>
            </w:r>
            <w:r>
              <w:rPr>
                <w:rFonts w:ascii="Arial" w:eastAsia="Arial" w:hAnsi="Arial"/>
                <w:sz w:val="21"/>
              </w:rPr>
              <w:t>11</w:t>
            </w:r>
            <w:r w:rsidR="00B10251" w:rsidRPr="006524D8">
              <w:rPr>
                <w:rFonts w:ascii="Arial" w:eastAsia="Arial" w:hAnsi="Arial"/>
                <w:sz w:val="21"/>
              </w:rPr>
              <w:t>.</w:t>
            </w:r>
            <w:r>
              <w:rPr>
                <w:rFonts w:ascii="Arial" w:eastAsia="Arial" w:hAnsi="Arial"/>
                <w:sz w:val="21"/>
              </w:rPr>
              <w:t>2023</w:t>
            </w:r>
            <w:r w:rsidR="00B10251" w:rsidRPr="006524D8">
              <w:rPr>
                <w:rFonts w:ascii="Arial" w:eastAsia="Arial" w:hAnsi="Arial"/>
                <w:sz w:val="21"/>
              </w:rPr>
              <w:t xml:space="preserve">, </w:t>
            </w:r>
            <w:r>
              <w:rPr>
                <w:rFonts w:ascii="Arial" w:eastAsia="Arial" w:hAnsi="Arial"/>
                <w:sz w:val="21"/>
              </w:rPr>
              <w:t>15</w:t>
            </w:r>
            <w:r w:rsidR="00B10251" w:rsidRPr="006524D8">
              <w:rPr>
                <w:rFonts w:ascii="Arial" w:eastAsia="Arial" w:hAnsi="Arial"/>
                <w:sz w:val="21"/>
              </w:rPr>
              <w:t>:</w:t>
            </w:r>
            <w:r w:rsidR="002C53C6">
              <w:rPr>
                <w:rFonts w:ascii="Arial" w:eastAsia="Arial" w:hAnsi="Arial"/>
                <w:sz w:val="21"/>
              </w:rPr>
              <w:t>00</w:t>
            </w:r>
            <w:r w:rsidR="00B10251" w:rsidRPr="006524D8">
              <w:rPr>
                <w:rFonts w:ascii="Arial" w:eastAsia="Arial" w:hAnsi="Arial"/>
                <w:sz w:val="21"/>
              </w:rPr>
              <w:t xml:space="preserve"> Hours IST</w:t>
            </w:r>
          </w:p>
        </w:tc>
      </w:tr>
      <w:tr w:rsidR="00B10251" w:rsidTr="00B10251">
        <w:tc>
          <w:tcPr>
            <w:tcW w:w="4541" w:type="dxa"/>
          </w:tcPr>
          <w:p w:rsidR="00B10251" w:rsidRDefault="00B10251" w:rsidP="00B10251">
            <w:pPr>
              <w:spacing w:line="264" w:lineRule="auto"/>
              <w:ind w:right="480"/>
              <w:jc w:val="both"/>
              <w:rPr>
                <w:rFonts w:ascii="Arial" w:eastAsia="Arial" w:hAnsi="Arial"/>
                <w:sz w:val="22"/>
                <w:szCs w:val="22"/>
              </w:rPr>
            </w:pPr>
            <w:r>
              <w:rPr>
                <w:rFonts w:ascii="Arial" w:eastAsia="Arial" w:hAnsi="Arial"/>
                <w:sz w:val="24"/>
              </w:rPr>
              <w:t>Place of Opening of Bid &amp; Address for Communication</w:t>
            </w:r>
          </w:p>
        </w:tc>
        <w:tc>
          <w:tcPr>
            <w:tcW w:w="5149" w:type="dxa"/>
          </w:tcPr>
          <w:p w:rsidR="00B10251" w:rsidRPr="006524D8" w:rsidRDefault="00B10251" w:rsidP="00B10251">
            <w:pPr>
              <w:spacing w:line="0" w:lineRule="atLeast"/>
              <w:rPr>
                <w:rFonts w:ascii="Arial" w:eastAsia="Arial" w:hAnsi="Arial"/>
                <w:sz w:val="23"/>
              </w:rPr>
            </w:pPr>
            <w:r w:rsidRPr="006524D8">
              <w:rPr>
                <w:rFonts w:ascii="Arial" w:eastAsia="Arial" w:hAnsi="Arial"/>
                <w:sz w:val="23"/>
              </w:rPr>
              <w:t>Indian Bank</w:t>
            </w:r>
          </w:p>
          <w:p w:rsidR="00B10251" w:rsidRPr="006524D8" w:rsidRDefault="00B10251" w:rsidP="00B10251">
            <w:pPr>
              <w:spacing w:line="45" w:lineRule="exact"/>
              <w:rPr>
                <w:rFonts w:ascii="Times New Roman" w:eastAsia="Times New Roman" w:hAnsi="Times New Roman"/>
              </w:rPr>
            </w:pPr>
          </w:p>
          <w:p w:rsidR="00B10251" w:rsidRPr="006524D8" w:rsidRDefault="00B10251" w:rsidP="00B10251">
            <w:pPr>
              <w:spacing w:line="0" w:lineRule="atLeast"/>
              <w:rPr>
                <w:rFonts w:ascii="Arial" w:eastAsia="Arial" w:hAnsi="Arial"/>
                <w:sz w:val="23"/>
              </w:rPr>
            </w:pPr>
            <w:r w:rsidRPr="006524D8">
              <w:rPr>
                <w:rFonts w:ascii="Arial" w:eastAsia="Arial" w:hAnsi="Arial"/>
                <w:sz w:val="23"/>
              </w:rPr>
              <w:t>Zonal Office Varanasi</w:t>
            </w:r>
          </w:p>
          <w:p w:rsidR="00B10251" w:rsidRPr="006524D8" w:rsidRDefault="00B10251" w:rsidP="00B10251">
            <w:pPr>
              <w:spacing w:line="43" w:lineRule="exact"/>
              <w:rPr>
                <w:rFonts w:ascii="Times New Roman" w:eastAsia="Times New Roman" w:hAnsi="Times New Roman"/>
              </w:rPr>
            </w:pPr>
          </w:p>
          <w:p w:rsidR="00B10251" w:rsidRPr="006524D8" w:rsidRDefault="00B10251" w:rsidP="00B10251">
            <w:pPr>
              <w:spacing w:line="0" w:lineRule="atLeast"/>
              <w:rPr>
                <w:rFonts w:ascii="Arial" w:eastAsia="Arial" w:hAnsi="Arial"/>
                <w:sz w:val="23"/>
              </w:rPr>
            </w:pPr>
            <w:r w:rsidRPr="006524D8">
              <w:rPr>
                <w:rFonts w:ascii="Arial" w:eastAsia="Arial" w:hAnsi="Arial"/>
                <w:sz w:val="23"/>
              </w:rPr>
              <w:t xml:space="preserve">S 19/33 MD </w:t>
            </w:r>
            <w:proofErr w:type="spellStart"/>
            <w:r w:rsidRPr="006524D8">
              <w:rPr>
                <w:rFonts w:ascii="Arial" w:eastAsia="Arial" w:hAnsi="Arial"/>
                <w:sz w:val="23"/>
              </w:rPr>
              <w:t>Ekram</w:t>
            </w:r>
            <w:proofErr w:type="spellEnd"/>
            <w:r w:rsidRPr="006524D8">
              <w:rPr>
                <w:rFonts w:ascii="Arial" w:eastAsia="Arial" w:hAnsi="Arial"/>
                <w:sz w:val="23"/>
              </w:rPr>
              <w:t xml:space="preserve"> Building </w:t>
            </w:r>
            <w:proofErr w:type="spellStart"/>
            <w:r w:rsidRPr="006524D8">
              <w:rPr>
                <w:rFonts w:ascii="Arial" w:eastAsia="Arial" w:hAnsi="Arial"/>
                <w:sz w:val="23"/>
              </w:rPr>
              <w:t>Varuna</w:t>
            </w:r>
            <w:proofErr w:type="spellEnd"/>
            <w:r w:rsidRPr="006524D8">
              <w:rPr>
                <w:rFonts w:ascii="Arial" w:eastAsia="Arial" w:hAnsi="Arial"/>
                <w:sz w:val="23"/>
              </w:rPr>
              <w:t xml:space="preserve"> Bridge, </w:t>
            </w:r>
            <w:proofErr w:type="spellStart"/>
            <w:r w:rsidRPr="006524D8">
              <w:rPr>
                <w:rFonts w:ascii="Arial" w:eastAsia="Arial" w:hAnsi="Arial"/>
                <w:sz w:val="23"/>
              </w:rPr>
              <w:t>Nadesar</w:t>
            </w:r>
            <w:proofErr w:type="spellEnd"/>
            <w:r w:rsidRPr="006524D8">
              <w:rPr>
                <w:rFonts w:ascii="Arial" w:eastAsia="Arial" w:hAnsi="Arial"/>
                <w:sz w:val="23"/>
              </w:rPr>
              <w:t xml:space="preserve"> Varanasi, UTTAR</w:t>
            </w:r>
          </w:p>
          <w:p w:rsidR="00B10251" w:rsidRPr="006524D8" w:rsidRDefault="00B10251" w:rsidP="00B10251">
            <w:pPr>
              <w:spacing w:line="45" w:lineRule="exact"/>
              <w:rPr>
                <w:rFonts w:ascii="Times New Roman" w:eastAsia="Times New Roman" w:hAnsi="Times New Roman"/>
              </w:rPr>
            </w:pPr>
          </w:p>
          <w:p w:rsidR="00B10251" w:rsidRDefault="00B10251" w:rsidP="00B10251">
            <w:pPr>
              <w:spacing w:line="0" w:lineRule="atLeast"/>
              <w:rPr>
                <w:rFonts w:ascii="Arial" w:eastAsia="Arial" w:hAnsi="Arial"/>
                <w:sz w:val="23"/>
              </w:rPr>
            </w:pPr>
            <w:r w:rsidRPr="006524D8">
              <w:rPr>
                <w:rFonts w:ascii="Arial" w:eastAsia="Arial" w:hAnsi="Arial"/>
                <w:sz w:val="23"/>
              </w:rPr>
              <w:t>PRADESH, PIN-221002</w:t>
            </w:r>
          </w:p>
          <w:p w:rsidR="00B10251" w:rsidRDefault="00B10251" w:rsidP="00B10251">
            <w:pPr>
              <w:spacing w:line="0" w:lineRule="atLeast"/>
              <w:rPr>
                <w:rFonts w:ascii="Arial" w:eastAsia="Arial" w:hAnsi="Arial"/>
                <w:sz w:val="23"/>
              </w:rPr>
            </w:pPr>
            <w:r>
              <w:rPr>
                <w:rFonts w:ascii="Arial" w:eastAsia="Arial" w:hAnsi="Arial"/>
                <w:sz w:val="23"/>
              </w:rPr>
              <w:t>Mr. Nishant Sharma – 7839656594</w:t>
            </w:r>
          </w:p>
          <w:p w:rsidR="00B10251" w:rsidRDefault="00B10251" w:rsidP="00B10251">
            <w:pPr>
              <w:spacing w:line="264" w:lineRule="auto"/>
              <w:ind w:right="480"/>
              <w:jc w:val="both"/>
              <w:rPr>
                <w:rFonts w:ascii="Arial" w:eastAsia="Arial" w:hAnsi="Arial"/>
                <w:sz w:val="22"/>
                <w:szCs w:val="22"/>
              </w:rPr>
            </w:pPr>
            <w:r>
              <w:rPr>
                <w:rFonts w:ascii="Arial" w:eastAsia="Arial" w:hAnsi="Arial"/>
                <w:sz w:val="23"/>
              </w:rPr>
              <w:t>E-mail : z750@indianbank.co.in</w:t>
            </w:r>
          </w:p>
        </w:tc>
      </w:tr>
    </w:tbl>
    <w:p w:rsidR="000A5401" w:rsidRPr="004E0F90" w:rsidRDefault="00AA6A19" w:rsidP="008F608D">
      <w:pPr>
        <w:spacing w:line="0" w:lineRule="atLeast"/>
        <w:rPr>
          <w:rFonts w:ascii="Arial" w:eastAsia="Arial" w:hAnsi="Arial"/>
          <w:sz w:val="22"/>
          <w:szCs w:val="22"/>
        </w:rPr>
      </w:pPr>
      <w:r w:rsidRPr="004E0F90">
        <w:rPr>
          <w:rFonts w:ascii="Arial" w:eastAsia="Arial" w:hAnsi="Arial"/>
          <w:sz w:val="22"/>
          <w:szCs w:val="22"/>
        </w:rPr>
        <w:t>Th</w:t>
      </w:r>
      <w:r w:rsidR="005145B7" w:rsidRPr="004E0F90">
        <w:rPr>
          <w:rFonts w:ascii="Arial" w:eastAsia="Arial" w:hAnsi="Arial"/>
          <w:sz w:val="22"/>
          <w:szCs w:val="22"/>
        </w:rPr>
        <w:t>is RFP is being issued with no financial commitment and Bank reserves the right to change or vary any part thereof at any stage, to withdraw the RFP, at any stage, or to accept or reject any or all the quotations without assigning any reason whatsoever.</w:t>
      </w:r>
    </w:p>
    <w:p w:rsidR="000A5401" w:rsidRPr="006524D8" w:rsidRDefault="000A5401">
      <w:pPr>
        <w:spacing w:line="2" w:lineRule="exact"/>
        <w:rPr>
          <w:rFonts w:ascii="Times New Roman" w:eastAsia="Times New Roman" w:hAnsi="Times New Roman"/>
        </w:rPr>
      </w:pPr>
    </w:p>
    <w:p w:rsidR="000A5401" w:rsidRPr="006524D8" w:rsidRDefault="005145B7">
      <w:pPr>
        <w:spacing w:line="0" w:lineRule="atLeast"/>
        <w:ind w:left="380"/>
        <w:rPr>
          <w:rFonts w:ascii="Arial" w:eastAsia="Arial" w:hAnsi="Arial"/>
          <w:sz w:val="24"/>
        </w:rPr>
      </w:pPr>
      <w:r w:rsidRPr="006524D8">
        <w:rPr>
          <w:rFonts w:ascii="Arial" w:eastAsia="Arial" w:hAnsi="Arial"/>
          <w:sz w:val="24"/>
        </w:rPr>
        <w:t>1</w:t>
      </w:r>
      <w:r w:rsidRPr="00482C74">
        <w:rPr>
          <w:rFonts w:ascii="Arial" w:eastAsia="Arial" w:hAnsi="Arial"/>
          <w:b/>
          <w:sz w:val="24"/>
        </w:rPr>
        <w:t>. SCOPE OF WORK:</w:t>
      </w:r>
    </w:p>
    <w:p w:rsidR="000A5401" w:rsidRPr="006524D8" w:rsidRDefault="000A5401">
      <w:pPr>
        <w:spacing w:line="130" w:lineRule="exact"/>
        <w:rPr>
          <w:rFonts w:ascii="Times New Roman" w:eastAsia="Times New Roman" w:hAnsi="Times New Roman"/>
        </w:rPr>
      </w:pPr>
    </w:p>
    <w:p w:rsidR="000A5401" w:rsidRPr="004E0F90" w:rsidRDefault="005145B7">
      <w:pPr>
        <w:tabs>
          <w:tab w:val="left" w:pos="1040"/>
        </w:tabs>
        <w:spacing w:line="286" w:lineRule="auto"/>
        <w:ind w:left="1060" w:right="480" w:hanging="678"/>
        <w:jc w:val="both"/>
        <w:rPr>
          <w:rFonts w:ascii="Arial" w:eastAsia="Arial" w:hAnsi="Arial"/>
          <w:sz w:val="22"/>
          <w:szCs w:val="22"/>
        </w:rPr>
      </w:pPr>
      <w:r w:rsidRPr="004E0F90">
        <w:rPr>
          <w:rFonts w:ascii="Arial" w:eastAsia="Arial" w:hAnsi="Arial"/>
          <w:sz w:val="22"/>
          <w:szCs w:val="22"/>
        </w:rPr>
        <w:t>1.1</w:t>
      </w:r>
      <w:r w:rsidRPr="004E0F90">
        <w:rPr>
          <w:rFonts w:ascii="Times New Roman" w:eastAsia="Times New Roman" w:hAnsi="Times New Roman"/>
          <w:sz w:val="22"/>
          <w:szCs w:val="22"/>
        </w:rPr>
        <w:tab/>
      </w:r>
      <w:r w:rsidRPr="004E0F90">
        <w:rPr>
          <w:rFonts w:ascii="Arial" w:eastAsia="Arial" w:hAnsi="Arial"/>
          <w:sz w:val="22"/>
          <w:szCs w:val="22"/>
        </w:rPr>
        <w:t>Maintenance (through Preventive Maintenance), Repair and Replacement of computer hardware items and peripherals of different make and models, defective items viz. Motherboard, SMPS</w:t>
      </w:r>
      <w:r w:rsidR="00111428">
        <w:rPr>
          <w:rFonts w:ascii="Arial" w:eastAsia="Arial" w:hAnsi="Arial"/>
          <w:sz w:val="22"/>
          <w:szCs w:val="22"/>
        </w:rPr>
        <w:t>,</w:t>
      </w:r>
      <w:r w:rsidRPr="004E0F90">
        <w:rPr>
          <w:rFonts w:ascii="Arial" w:eastAsia="Arial" w:hAnsi="Arial"/>
          <w:sz w:val="22"/>
          <w:szCs w:val="22"/>
        </w:rPr>
        <w:t xml:space="preserve"> RAM, Processor, </w:t>
      </w:r>
      <w:r w:rsidR="00111428">
        <w:rPr>
          <w:rFonts w:ascii="Arial" w:eastAsia="Arial" w:hAnsi="Arial"/>
          <w:sz w:val="22"/>
          <w:szCs w:val="22"/>
        </w:rPr>
        <w:t xml:space="preserve">Passbook </w:t>
      </w:r>
      <w:r w:rsidRPr="004E0F90">
        <w:rPr>
          <w:rFonts w:ascii="Arial" w:eastAsia="Arial" w:hAnsi="Arial"/>
          <w:sz w:val="22"/>
          <w:szCs w:val="22"/>
        </w:rPr>
        <w:t>Printer logic/PS card</w:t>
      </w:r>
      <w:r w:rsidR="006B05EB">
        <w:rPr>
          <w:rFonts w:ascii="Arial" w:eastAsia="Arial" w:hAnsi="Arial"/>
          <w:sz w:val="22"/>
          <w:szCs w:val="22"/>
        </w:rPr>
        <w:t>/Printer Head</w:t>
      </w:r>
      <w:r w:rsidRPr="004E0F90">
        <w:rPr>
          <w:rFonts w:ascii="Arial" w:eastAsia="Arial" w:hAnsi="Arial"/>
          <w:sz w:val="22"/>
          <w:szCs w:val="22"/>
        </w:rPr>
        <w:t xml:space="preserve">, </w:t>
      </w:r>
      <w:r w:rsidR="00111428">
        <w:rPr>
          <w:rFonts w:ascii="Arial" w:eastAsia="Arial" w:hAnsi="Arial"/>
          <w:sz w:val="22"/>
          <w:szCs w:val="22"/>
        </w:rPr>
        <w:t xml:space="preserve">Fast </w:t>
      </w:r>
      <w:r w:rsidRPr="004E0F90">
        <w:rPr>
          <w:rFonts w:ascii="Arial" w:eastAsia="Arial" w:hAnsi="Arial"/>
          <w:sz w:val="22"/>
          <w:szCs w:val="22"/>
        </w:rPr>
        <w:t>Scanner, Pass Book Printer and other Parts etc.</w:t>
      </w:r>
    </w:p>
    <w:p w:rsidR="000A5401" w:rsidRPr="004E0F90" w:rsidRDefault="000A5401">
      <w:pPr>
        <w:spacing w:line="67" w:lineRule="exact"/>
        <w:rPr>
          <w:rFonts w:ascii="Times New Roman" w:eastAsia="Times New Roman" w:hAnsi="Times New Roman"/>
          <w:sz w:val="22"/>
          <w:szCs w:val="22"/>
        </w:rPr>
      </w:pPr>
    </w:p>
    <w:p w:rsidR="000A5401" w:rsidRPr="004E0F90" w:rsidRDefault="005145B7">
      <w:pPr>
        <w:tabs>
          <w:tab w:val="left" w:pos="1040"/>
        </w:tabs>
        <w:spacing w:line="287" w:lineRule="auto"/>
        <w:ind w:left="1060" w:right="480" w:hanging="678"/>
        <w:jc w:val="both"/>
        <w:rPr>
          <w:rFonts w:ascii="Arial" w:eastAsia="Arial" w:hAnsi="Arial"/>
          <w:sz w:val="22"/>
          <w:szCs w:val="22"/>
        </w:rPr>
      </w:pPr>
      <w:r w:rsidRPr="004E0F90">
        <w:rPr>
          <w:rFonts w:ascii="Arial" w:eastAsia="Arial" w:hAnsi="Arial"/>
          <w:sz w:val="22"/>
          <w:szCs w:val="22"/>
        </w:rPr>
        <w:t>1.2</w:t>
      </w:r>
      <w:r w:rsidRPr="004E0F90">
        <w:rPr>
          <w:rFonts w:ascii="Arial" w:eastAsia="Arial" w:hAnsi="Arial"/>
          <w:sz w:val="22"/>
          <w:szCs w:val="22"/>
        </w:rPr>
        <w:tab/>
        <w:t xml:space="preserve">Address / rectify OS Level issue, </w:t>
      </w:r>
      <w:r w:rsidR="00575AD8">
        <w:rPr>
          <w:rFonts w:ascii="Arial" w:eastAsia="Arial" w:hAnsi="Arial"/>
          <w:sz w:val="22"/>
          <w:szCs w:val="22"/>
        </w:rPr>
        <w:t>re-installation of Windows Operating System (OS) in</w:t>
      </w:r>
      <w:r w:rsidRPr="004E0F90">
        <w:rPr>
          <w:rFonts w:ascii="Arial" w:eastAsia="Arial" w:hAnsi="Arial"/>
          <w:sz w:val="22"/>
          <w:szCs w:val="22"/>
        </w:rPr>
        <w:t xml:space="preserve"> Client PCs and Making of Branch Servers. </w:t>
      </w:r>
      <w:r w:rsidR="00575AD8">
        <w:rPr>
          <w:rFonts w:ascii="Arial" w:eastAsia="Arial" w:hAnsi="Arial"/>
          <w:sz w:val="22"/>
          <w:szCs w:val="22"/>
        </w:rPr>
        <w:t>Software will be provided by Bank however USB</w:t>
      </w:r>
      <w:r w:rsidR="002C53C6">
        <w:rPr>
          <w:rFonts w:ascii="Arial" w:eastAsia="Arial" w:hAnsi="Arial"/>
          <w:sz w:val="22"/>
          <w:szCs w:val="22"/>
        </w:rPr>
        <w:t xml:space="preserve"> (Media) </w:t>
      </w:r>
      <w:r w:rsidR="00575AD8">
        <w:rPr>
          <w:rFonts w:ascii="Arial" w:eastAsia="Arial" w:hAnsi="Arial"/>
          <w:sz w:val="22"/>
          <w:szCs w:val="22"/>
        </w:rPr>
        <w:t xml:space="preserve">needs to </w:t>
      </w:r>
      <w:r w:rsidR="002C53C6">
        <w:rPr>
          <w:rFonts w:ascii="Arial" w:eastAsia="Arial" w:hAnsi="Arial"/>
          <w:sz w:val="22"/>
          <w:szCs w:val="22"/>
        </w:rPr>
        <w:t>be arranged by Service Provider at their own cost.</w:t>
      </w:r>
    </w:p>
    <w:p w:rsidR="000A5401" w:rsidRPr="004E0F90" w:rsidRDefault="000A5401">
      <w:pPr>
        <w:spacing w:line="60" w:lineRule="exact"/>
        <w:rPr>
          <w:rFonts w:ascii="Times New Roman" w:eastAsia="Times New Roman" w:hAnsi="Times New Roman"/>
          <w:sz w:val="22"/>
          <w:szCs w:val="22"/>
        </w:rPr>
      </w:pPr>
    </w:p>
    <w:p w:rsidR="000A5401" w:rsidRPr="004E0F90" w:rsidRDefault="005145B7">
      <w:pPr>
        <w:tabs>
          <w:tab w:val="left" w:pos="1040"/>
        </w:tabs>
        <w:spacing w:line="271" w:lineRule="auto"/>
        <w:ind w:left="1060" w:right="480" w:hanging="678"/>
        <w:jc w:val="both"/>
        <w:rPr>
          <w:rFonts w:ascii="Arial" w:eastAsia="Arial" w:hAnsi="Arial"/>
          <w:sz w:val="22"/>
          <w:szCs w:val="22"/>
        </w:rPr>
      </w:pPr>
      <w:r w:rsidRPr="004E0F90">
        <w:rPr>
          <w:rFonts w:ascii="Arial" w:eastAsia="Arial" w:hAnsi="Arial"/>
          <w:sz w:val="22"/>
          <w:szCs w:val="22"/>
        </w:rPr>
        <w:t>1.3</w:t>
      </w:r>
      <w:r w:rsidRPr="004E0F90">
        <w:rPr>
          <w:rFonts w:ascii="Arial" w:eastAsia="Arial" w:hAnsi="Arial"/>
          <w:sz w:val="22"/>
          <w:szCs w:val="22"/>
        </w:rPr>
        <w:tab/>
        <w:t>Installation of MS Office and other utilities (as provided by the Bank) and making necessary</w:t>
      </w:r>
      <w:r w:rsidR="00866692" w:rsidRPr="004E0F90">
        <w:rPr>
          <w:rFonts w:ascii="Arial" w:eastAsia="Arial" w:hAnsi="Arial"/>
          <w:sz w:val="22"/>
          <w:szCs w:val="22"/>
        </w:rPr>
        <w:t xml:space="preserve"> configuration for operationaliz</w:t>
      </w:r>
      <w:r w:rsidRPr="004E0F90">
        <w:rPr>
          <w:rFonts w:ascii="Arial" w:eastAsia="Arial" w:hAnsi="Arial"/>
          <w:sz w:val="22"/>
          <w:szCs w:val="22"/>
        </w:rPr>
        <w:t xml:space="preserve">ation of all the required applications including Antivirus, Biometric Device, </w:t>
      </w:r>
      <w:r w:rsidR="009324A9">
        <w:rPr>
          <w:rFonts w:ascii="Arial" w:eastAsia="Arial" w:hAnsi="Arial"/>
          <w:sz w:val="22"/>
          <w:szCs w:val="22"/>
        </w:rPr>
        <w:t>putting</w:t>
      </w:r>
      <w:r w:rsidRPr="004E0F90">
        <w:rPr>
          <w:rFonts w:ascii="Arial" w:eastAsia="Arial" w:hAnsi="Arial"/>
          <w:sz w:val="22"/>
          <w:szCs w:val="22"/>
        </w:rPr>
        <w:t xml:space="preserve"> system into Domain (server and Client Machine) and data backup.</w:t>
      </w:r>
    </w:p>
    <w:p w:rsidR="000A5401" w:rsidRPr="004E0F90" w:rsidRDefault="005145B7">
      <w:pPr>
        <w:tabs>
          <w:tab w:val="left" w:pos="1040"/>
        </w:tabs>
        <w:spacing w:line="285" w:lineRule="auto"/>
        <w:ind w:left="1060" w:right="480" w:hanging="678"/>
        <w:jc w:val="both"/>
        <w:rPr>
          <w:rFonts w:ascii="Arial" w:eastAsia="Arial" w:hAnsi="Arial"/>
          <w:sz w:val="22"/>
          <w:szCs w:val="22"/>
        </w:rPr>
      </w:pPr>
      <w:r w:rsidRPr="004E0F90">
        <w:rPr>
          <w:rFonts w:ascii="Arial" w:eastAsia="Arial" w:hAnsi="Arial"/>
          <w:sz w:val="22"/>
          <w:szCs w:val="22"/>
        </w:rPr>
        <w:t>1.4</w:t>
      </w:r>
      <w:r w:rsidRPr="004E0F90">
        <w:rPr>
          <w:rFonts w:ascii="Arial" w:eastAsia="Arial" w:hAnsi="Arial"/>
          <w:sz w:val="22"/>
          <w:szCs w:val="22"/>
        </w:rPr>
        <w:tab/>
        <w:t>FMS (Field management Support) of</w:t>
      </w:r>
      <w:r w:rsidR="00866692" w:rsidRPr="004E0F90">
        <w:rPr>
          <w:rFonts w:ascii="Arial" w:eastAsia="Arial" w:hAnsi="Arial"/>
          <w:sz w:val="22"/>
          <w:szCs w:val="22"/>
        </w:rPr>
        <w:t xml:space="preserve"> </w:t>
      </w:r>
      <w:r w:rsidRPr="004E0F90">
        <w:rPr>
          <w:rFonts w:ascii="Arial" w:eastAsia="Arial" w:hAnsi="Arial"/>
          <w:sz w:val="22"/>
          <w:szCs w:val="22"/>
        </w:rPr>
        <w:t>OS/Bank</w:t>
      </w:r>
      <w:r w:rsidR="00866692" w:rsidRPr="004E0F90">
        <w:rPr>
          <w:rFonts w:ascii="Arial" w:eastAsia="Arial" w:hAnsi="Arial"/>
          <w:sz w:val="22"/>
          <w:szCs w:val="22"/>
        </w:rPr>
        <w:t>’</w:t>
      </w:r>
      <w:r w:rsidRPr="004E0F90">
        <w:rPr>
          <w:rFonts w:ascii="Arial" w:eastAsia="Arial" w:hAnsi="Arial"/>
          <w:sz w:val="22"/>
          <w:szCs w:val="22"/>
        </w:rPr>
        <w:t>s</w:t>
      </w:r>
      <w:r w:rsidR="00866692" w:rsidRPr="004E0F90">
        <w:rPr>
          <w:rFonts w:ascii="Arial" w:eastAsia="Arial" w:hAnsi="Arial"/>
          <w:sz w:val="22"/>
          <w:szCs w:val="22"/>
        </w:rPr>
        <w:t xml:space="preserve"> application software for </w:t>
      </w:r>
      <w:r w:rsidR="003F7A96">
        <w:rPr>
          <w:rFonts w:ascii="Arial" w:eastAsia="Arial" w:hAnsi="Arial"/>
          <w:sz w:val="22"/>
          <w:szCs w:val="22"/>
        </w:rPr>
        <w:t>PCs</w:t>
      </w:r>
      <w:bookmarkStart w:id="1" w:name="_GoBack"/>
      <w:bookmarkEnd w:id="1"/>
      <w:r w:rsidR="008E7139">
        <w:rPr>
          <w:rFonts w:ascii="Arial" w:eastAsia="Arial" w:hAnsi="Arial"/>
          <w:sz w:val="22"/>
          <w:szCs w:val="22"/>
        </w:rPr>
        <w:t xml:space="preserve"> under warranty also. </w:t>
      </w:r>
    </w:p>
    <w:p w:rsidR="004E0F90" w:rsidRDefault="004E0F90">
      <w:pPr>
        <w:tabs>
          <w:tab w:val="left" w:pos="1040"/>
        </w:tabs>
        <w:spacing w:line="285" w:lineRule="auto"/>
        <w:ind w:left="1060" w:right="480" w:hanging="678"/>
        <w:jc w:val="both"/>
        <w:rPr>
          <w:rFonts w:ascii="Arial" w:eastAsia="Arial" w:hAnsi="Arial"/>
          <w:b/>
          <w:sz w:val="22"/>
          <w:szCs w:val="22"/>
          <w:u w:val="single"/>
        </w:rPr>
      </w:pPr>
      <w:r w:rsidRPr="004E0F90">
        <w:rPr>
          <w:rFonts w:ascii="Arial" w:eastAsia="Arial" w:hAnsi="Arial"/>
          <w:sz w:val="22"/>
          <w:szCs w:val="22"/>
        </w:rPr>
        <w:t>1.5</w:t>
      </w:r>
      <w:r w:rsidRPr="004E0F90">
        <w:rPr>
          <w:rFonts w:ascii="Arial" w:eastAsia="Arial" w:hAnsi="Arial"/>
          <w:sz w:val="22"/>
          <w:szCs w:val="22"/>
        </w:rPr>
        <w:tab/>
      </w:r>
      <w:r w:rsidRPr="004E0F90">
        <w:rPr>
          <w:rFonts w:ascii="Arial" w:eastAsia="Arial" w:hAnsi="Arial"/>
          <w:b/>
          <w:sz w:val="22"/>
          <w:szCs w:val="22"/>
          <w:u w:val="single"/>
        </w:rPr>
        <w:t xml:space="preserve">Replacement of parts will be </w:t>
      </w:r>
      <w:r w:rsidR="002C3D01">
        <w:rPr>
          <w:rFonts w:ascii="Arial" w:eastAsia="Arial" w:hAnsi="Arial"/>
          <w:b/>
          <w:sz w:val="22"/>
          <w:szCs w:val="22"/>
          <w:u w:val="single"/>
        </w:rPr>
        <w:t xml:space="preserve">done </w:t>
      </w:r>
      <w:r w:rsidRPr="004E0F90">
        <w:rPr>
          <w:rFonts w:ascii="Arial" w:eastAsia="Arial" w:hAnsi="Arial"/>
          <w:b/>
          <w:sz w:val="22"/>
          <w:szCs w:val="22"/>
          <w:u w:val="single"/>
        </w:rPr>
        <w:t>at the vendor’s cost with original spares of the brand/make/model of the computer or reputed makes with best quality spares.</w:t>
      </w:r>
    </w:p>
    <w:p w:rsidR="000A5401" w:rsidRPr="006524D8" w:rsidRDefault="005145B7" w:rsidP="005841BF">
      <w:pPr>
        <w:tabs>
          <w:tab w:val="left" w:pos="1040"/>
        </w:tabs>
        <w:spacing w:line="275" w:lineRule="auto"/>
        <w:ind w:left="1060" w:right="480" w:hanging="678"/>
        <w:jc w:val="both"/>
        <w:rPr>
          <w:rFonts w:ascii="Times New Roman" w:eastAsia="Times New Roman" w:hAnsi="Times New Roman"/>
        </w:rPr>
      </w:pPr>
      <w:r w:rsidRPr="004E0F90">
        <w:rPr>
          <w:rFonts w:ascii="Arial" w:eastAsia="Arial" w:hAnsi="Arial"/>
          <w:sz w:val="22"/>
          <w:szCs w:val="22"/>
        </w:rPr>
        <w:t>1.</w:t>
      </w:r>
      <w:r w:rsidR="00560623">
        <w:rPr>
          <w:rFonts w:ascii="Arial" w:eastAsia="Arial" w:hAnsi="Arial"/>
          <w:sz w:val="22"/>
          <w:szCs w:val="22"/>
        </w:rPr>
        <w:t>8</w:t>
      </w:r>
      <w:r w:rsidRPr="004E0F90">
        <w:rPr>
          <w:rFonts w:ascii="Arial" w:eastAsia="Arial" w:hAnsi="Arial"/>
          <w:sz w:val="22"/>
          <w:szCs w:val="22"/>
        </w:rPr>
        <w:tab/>
        <w:t xml:space="preserve">The AMC project will cover Indian Bank Branches/offices at various locations in </w:t>
      </w:r>
      <w:r w:rsidR="00866692" w:rsidRPr="004E0F90">
        <w:rPr>
          <w:rFonts w:ascii="Arial" w:eastAsia="Arial" w:hAnsi="Arial"/>
          <w:sz w:val="22"/>
          <w:szCs w:val="22"/>
        </w:rPr>
        <w:t>Varanasi</w:t>
      </w:r>
      <w:r w:rsidRPr="004E0F90">
        <w:rPr>
          <w:rFonts w:ascii="Arial" w:eastAsia="Arial" w:hAnsi="Arial"/>
          <w:sz w:val="22"/>
          <w:szCs w:val="22"/>
        </w:rPr>
        <w:t xml:space="preserve">, </w:t>
      </w:r>
      <w:r w:rsidR="00866692" w:rsidRPr="004E0F90">
        <w:rPr>
          <w:rFonts w:ascii="Arial" w:eastAsia="Arial" w:hAnsi="Arial"/>
          <w:sz w:val="22"/>
          <w:szCs w:val="22"/>
        </w:rPr>
        <w:t>Bhadohi, Chandauli</w:t>
      </w:r>
      <w:r w:rsidRPr="004E0F90">
        <w:rPr>
          <w:rFonts w:ascii="Arial" w:eastAsia="Arial" w:hAnsi="Arial"/>
          <w:sz w:val="22"/>
          <w:szCs w:val="22"/>
        </w:rPr>
        <w:t>,</w:t>
      </w:r>
      <w:r w:rsidR="00866692" w:rsidRPr="004E0F90">
        <w:rPr>
          <w:rFonts w:ascii="Arial" w:eastAsia="Arial" w:hAnsi="Arial"/>
          <w:sz w:val="22"/>
          <w:szCs w:val="22"/>
        </w:rPr>
        <w:t xml:space="preserve"> Jaunpur</w:t>
      </w:r>
      <w:r w:rsidRPr="004E0F90">
        <w:rPr>
          <w:rFonts w:ascii="Arial" w:eastAsia="Arial" w:hAnsi="Arial"/>
          <w:sz w:val="22"/>
          <w:szCs w:val="22"/>
        </w:rPr>
        <w:t xml:space="preserve">, </w:t>
      </w:r>
      <w:r w:rsidR="00866692" w:rsidRPr="004E0F90">
        <w:rPr>
          <w:rFonts w:ascii="Arial" w:eastAsia="Arial" w:hAnsi="Arial"/>
          <w:sz w:val="22"/>
          <w:szCs w:val="22"/>
        </w:rPr>
        <w:t>Ghazipur, Mau</w:t>
      </w:r>
      <w:r w:rsidRPr="004E0F90">
        <w:rPr>
          <w:rFonts w:ascii="Arial" w:eastAsia="Arial" w:hAnsi="Arial"/>
          <w:sz w:val="22"/>
          <w:szCs w:val="22"/>
        </w:rPr>
        <w:t xml:space="preserve"> and </w:t>
      </w:r>
      <w:r w:rsidR="0091695A" w:rsidRPr="004E0F90">
        <w:rPr>
          <w:rFonts w:ascii="Arial" w:eastAsia="Arial" w:hAnsi="Arial"/>
          <w:sz w:val="22"/>
          <w:szCs w:val="22"/>
        </w:rPr>
        <w:t>Ballia</w:t>
      </w:r>
      <w:r w:rsidRPr="004E0F90">
        <w:rPr>
          <w:rFonts w:ascii="Arial" w:eastAsia="Arial" w:hAnsi="Arial"/>
          <w:sz w:val="22"/>
          <w:szCs w:val="22"/>
        </w:rPr>
        <w:t xml:space="preserve"> district as per the below distribution.</w:t>
      </w:r>
    </w:p>
    <w:tbl>
      <w:tblPr>
        <w:tblStyle w:val="TableGrid"/>
        <w:tblW w:w="0" w:type="auto"/>
        <w:tblInd w:w="856" w:type="dxa"/>
        <w:tblLook w:val="04A0" w:firstRow="1" w:lastRow="0" w:firstColumn="1" w:lastColumn="0" w:noHBand="0" w:noVBand="1"/>
      </w:tblPr>
      <w:tblGrid>
        <w:gridCol w:w="3987"/>
        <w:gridCol w:w="4376"/>
      </w:tblGrid>
      <w:tr w:rsidR="00E851E3" w:rsidTr="00BF2744">
        <w:tc>
          <w:tcPr>
            <w:tcW w:w="3987" w:type="dxa"/>
          </w:tcPr>
          <w:p w:rsidR="00E851E3" w:rsidRDefault="00E851E3">
            <w:pPr>
              <w:spacing w:line="309" w:lineRule="exact"/>
              <w:ind w:right="20"/>
              <w:jc w:val="center"/>
              <w:rPr>
                <w:rFonts w:ascii="Arial" w:eastAsia="Arial" w:hAnsi="Arial"/>
                <w:b/>
                <w:sz w:val="18"/>
              </w:rPr>
            </w:pPr>
            <w:r>
              <w:rPr>
                <w:rFonts w:ascii="Arial" w:eastAsia="Arial" w:hAnsi="Arial"/>
                <w:b/>
                <w:sz w:val="18"/>
              </w:rPr>
              <w:t>District</w:t>
            </w:r>
          </w:p>
        </w:tc>
        <w:tc>
          <w:tcPr>
            <w:tcW w:w="4376" w:type="dxa"/>
          </w:tcPr>
          <w:p w:rsidR="00E851E3" w:rsidRDefault="00E851E3">
            <w:pPr>
              <w:spacing w:line="309" w:lineRule="exact"/>
              <w:ind w:right="20"/>
              <w:jc w:val="center"/>
              <w:rPr>
                <w:rFonts w:ascii="Arial" w:eastAsia="Arial" w:hAnsi="Arial"/>
                <w:b/>
                <w:sz w:val="18"/>
              </w:rPr>
            </w:pPr>
            <w:r>
              <w:rPr>
                <w:rFonts w:ascii="Arial" w:eastAsia="Arial" w:hAnsi="Arial"/>
                <w:b/>
                <w:sz w:val="18"/>
              </w:rPr>
              <w:t>No of branches / Offices</w:t>
            </w:r>
          </w:p>
        </w:tc>
      </w:tr>
      <w:tr w:rsidR="00E851E3" w:rsidTr="00BF2744">
        <w:tc>
          <w:tcPr>
            <w:tcW w:w="3987" w:type="dxa"/>
          </w:tcPr>
          <w:p w:rsidR="00E851E3" w:rsidRPr="009B076A" w:rsidRDefault="00BF2744">
            <w:pPr>
              <w:spacing w:line="309" w:lineRule="exact"/>
              <w:ind w:right="20"/>
              <w:jc w:val="center"/>
              <w:rPr>
                <w:rFonts w:ascii="Arial" w:eastAsia="Arial" w:hAnsi="Arial"/>
                <w:sz w:val="18"/>
              </w:rPr>
            </w:pPr>
            <w:r w:rsidRPr="009B076A">
              <w:rPr>
                <w:rFonts w:ascii="Arial" w:eastAsia="Arial" w:hAnsi="Arial"/>
                <w:sz w:val="18"/>
              </w:rPr>
              <w:t>Varanasi</w:t>
            </w:r>
          </w:p>
        </w:tc>
        <w:tc>
          <w:tcPr>
            <w:tcW w:w="4376" w:type="dxa"/>
          </w:tcPr>
          <w:p w:rsidR="00E851E3" w:rsidRPr="009B076A" w:rsidRDefault="00BF2744">
            <w:pPr>
              <w:spacing w:line="309" w:lineRule="exact"/>
              <w:ind w:right="20"/>
              <w:jc w:val="center"/>
              <w:rPr>
                <w:rFonts w:ascii="Arial" w:eastAsia="Arial" w:hAnsi="Arial"/>
                <w:sz w:val="18"/>
              </w:rPr>
            </w:pPr>
            <w:r w:rsidRPr="009B076A">
              <w:rPr>
                <w:rFonts w:ascii="Arial" w:eastAsia="Arial" w:hAnsi="Arial"/>
                <w:sz w:val="18"/>
              </w:rPr>
              <w:t>30</w:t>
            </w:r>
          </w:p>
        </w:tc>
      </w:tr>
      <w:tr w:rsidR="00E851E3" w:rsidTr="00BF2744">
        <w:tc>
          <w:tcPr>
            <w:tcW w:w="3987" w:type="dxa"/>
          </w:tcPr>
          <w:p w:rsidR="00E851E3" w:rsidRPr="009B076A" w:rsidRDefault="00BF2744">
            <w:pPr>
              <w:spacing w:line="309" w:lineRule="exact"/>
              <w:ind w:right="20"/>
              <w:jc w:val="center"/>
              <w:rPr>
                <w:rFonts w:ascii="Arial" w:eastAsia="Arial" w:hAnsi="Arial"/>
                <w:sz w:val="18"/>
              </w:rPr>
            </w:pPr>
            <w:r w:rsidRPr="009B076A">
              <w:rPr>
                <w:rFonts w:ascii="Arial" w:eastAsia="Arial" w:hAnsi="Arial"/>
                <w:sz w:val="18"/>
              </w:rPr>
              <w:t>Bhadohi</w:t>
            </w:r>
          </w:p>
        </w:tc>
        <w:tc>
          <w:tcPr>
            <w:tcW w:w="4376" w:type="dxa"/>
          </w:tcPr>
          <w:p w:rsidR="00E851E3" w:rsidRPr="009B076A" w:rsidRDefault="004340C4">
            <w:pPr>
              <w:spacing w:line="309" w:lineRule="exact"/>
              <w:ind w:right="20"/>
              <w:jc w:val="center"/>
              <w:rPr>
                <w:rFonts w:ascii="Arial" w:eastAsia="Arial" w:hAnsi="Arial"/>
                <w:sz w:val="18"/>
              </w:rPr>
            </w:pPr>
            <w:r>
              <w:rPr>
                <w:rFonts w:ascii="Arial" w:eastAsia="Arial" w:hAnsi="Arial"/>
                <w:sz w:val="18"/>
              </w:rPr>
              <w:t>5</w:t>
            </w:r>
          </w:p>
        </w:tc>
      </w:tr>
      <w:tr w:rsidR="00E851E3" w:rsidTr="00BF2744">
        <w:tc>
          <w:tcPr>
            <w:tcW w:w="3987" w:type="dxa"/>
          </w:tcPr>
          <w:p w:rsidR="00E851E3" w:rsidRPr="009B076A" w:rsidRDefault="00BF2744">
            <w:pPr>
              <w:spacing w:line="309" w:lineRule="exact"/>
              <w:ind w:right="20"/>
              <w:jc w:val="center"/>
              <w:rPr>
                <w:rFonts w:ascii="Arial" w:eastAsia="Arial" w:hAnsi="Arial"/>
                <w:sz w:val="18"/>
              </w:rPr>
            </w:pPr>
            <w:r w:rsidRPr="009B076A">
              <w:rPr>
                <w:rFonts w:ascii="Arial" w:eastAsia="Arial" w:hAnsi="Arial"/>
                <w:sz w:val="18"/>
              </w:rPr>
              <w:t>Chandauli</w:t>
            </w:r>
          </w:p>
        </w:tc>
        <w:tc>
          <w:tcPr>
            <w:tcW w:w="4376" w:type="dxa"/>
          </w:tcPr>
          <w:p w:rsidR="00E851E3" w:rsidRPr="009B076A" w:rsidRDefault="00BF2744">
            <w:pPr>
              <w:spacing w:line="309" w:lineRule="exact"/>
              <w:ind w:right="20"/>
              <w:jc w:val="center"/>
              <w:rPr>
                <w:rFonts w:ascii="Arial" w:eastAsia="Arial" w:hAnsi="Arial"/>
                <w:sz w:val="18"/>
              </w:rPr>
            </w:pPr>
            <w:r w:rsidRPr="009B076A">
              <w:rPr>
                <w:rFonts w:ascii="Arial" w:eastAsia="Arial" w:hAnsi="Arial"/>
                <w:sz w:val="18"/>
              </w:rPr>
              <w:t>7</w:t>
            </w:r>
          </w:p>
        </w:tc>
      </w:tr>
      <w:tr w:rsidR="00E851E3" w:rsidTr="00BF2744">
        <w:tc>
          <w:tcPr>
            <w:tcW w:w="3987"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Ballia</w:t>
            </w:r>
          </w:p>
        </w:tc>
        <w:tc>
          <w:tcPr>
            <w:tcW w:w="4376"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11</w:t>
            </w:r>
          </w:p>
        </w:tc>
      </w:tr>
      <w:tr w:rsidR="00E851E3" w:rsidTr="00BF2744">
        <w:tc>
          <w:tcPr>
            <w:tcW w:w="3987"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Ghazipur</w:t>
            </w:r>
          </w:p>
        </w:tc>
        <w:tc>
          <w:tcPr>
            <w:tcW w:w="4376"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14</w:t>
            </w:r>
          </w:p>
        </w:tc>
      </w:tr>
      <w:tr w:rsidR="00E851E3" w:rsidTr="00BF2744">
        <w:tc>
          <w:tcPr>
            <w:tcW w:w="3987"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Jaunpur</w:t>
            </w:r>
          </w:p>
        </w:tc>
        <w:tc>
          <w:tcPr>
            <w:tcW w:w="4376" w:type="dxa"/>
          </w:tcPr>
          <w:p w:rsidR="00E851E3" w:rsidRPr="009B076A" w:rsidRDefault="004B243B">
            <w:pPr>
              <w:spacing w:line="309" w:lineRule="exact"/>
              <w:ind w:right="20"/>
              <w:jc w:val="center"/>
              <w:rPr>
                <w:rFonts w:ascii="Arial" w:eastAsia="Arial" w:hAnsi="Arial"/>
                <w:sz w:val="18"/>
              </w:rPr>
            </w:pPr>
            <w:r w:rsidRPr="009B076A">
              <w:rPr>
                <w:rFonts w:ascii="Arial" w:eastAsia="Arial" w:hAnsi="Arial"/>
                <w:sz w:val="18"/>
              </w:rPr>
              <w:t>9</w:t>
            </w:r>
          </w:p>
        </w:tc>
      </w:tr>
      <w:tr w:rsidR="004B243B" w:rsidTr="00BF2744">
        <w:tc>
          <w:tcPr>
            <w:tcW w:w="3987" w:type="dxa"/>
          </w:tcPr>
          <w:p w:rsidR="004B243B" w:rsidRPr="009B076A" w:rsidRDefault="004B243B">
            <w:pPr>
              <w:spacing w:line="309" w:lineRule="exact"/>
              <w:ind w:right="20"/>
              <w:jc w:val="center"/>
              <w:rPr>
                <w:rFonts w:ascii="Arial" w:eastAsia="Arial" w:hAnsi="Arial"/>
                <w:sz w:val="18"/>
              </w:rPr>
            </w:pPr>
            <w:r w:rsidRPr="009B076A">
              <w:rPr>
                <w:rFonts w:ascii="Arial" w:eastAsia="Arial" w:hAnsi="Arial"/>
                <w:sz w:val="18"/>
              </w:rPr>
              <w:t>Mau</w:t>
            </w:r>
          </w:p>
        </w:tc>
        <w:tc>
          <w:tcPr>
            <w:tcW w:w="4376" w:type="dxa"/>
          </w:tcPr>
          <w:p w:rsidR="004B243B" w:rsidRPr="009B076A" w:rsidRDefault="004340C4">
            <w:pPr>
              <w:spacing w:line="309" w:lineRule="exact"/>
              <w:ind w:right="20"/>
              <w:jc w:val="center"/>
              <w:rPr>
                <w:rFonts w:ascii="Arial" w:eastAsia="Arial" w:hAnsi="Arial"/>
                <w:sz w:val="18"/>
              </w:rPr>
            </w:pPr>
            <w:r>
              <w:rPr>
                <w:rFonts w:ascii="Arial" w:eastAsia="Arial" w:hAnsi="Arial"/>
                <w:sz w:val="18"/>
              </w:rPr>
              <w:t>7</w:t>
            </w:r>
          </w:p>
        </w:tc>
      </w:tr>
    </w:tbl>
    <w:p w:rsidR="00021057" w:rsidRDefault="00021057" w:rsidP="00021057">
      <w:pPr>
        <w:spacing w:line="0" w:lineRule="atLeast"/>
        <w:rPr>
          <w:rFonts w:ascii="Arial" w:eastAsia="Arial" w:hAnsi="Arial"/>
          <w:b/>
          <w:sz w:val="24"/>
        </w:rPr>
      </w:pPr>
      <w:bookmarkStart w:id="2" w:name="page3"/>
      <w:bookmarkEnd w:id="2"/>
    </w:p>
    <w:p w:rsidR="00021057" w:rsidRDefault="00021057" w:rsidP="00D21650">
      <w:pPr>
        <w:spacing w:line="0" w:lineRule="atLeast"/>
        <w:ind w:left="380"/>
        <w:rPr>
          <w:rFonts w:ascii="Arial" w:eastAsia="Arial" w:hAnsi="Arial"/>
          <w:b/>
          <w:sz w:val="24"/>
        </w:rPr>
      </w:pPr>
    </w:p>
    <w:p w:rsidR="00021057" w:rsidRDefault="00021057" w:rsidP="00D21650">
      <w:pPr>
        <w:spacing w:line="0" w:lineRule="atLeast"/>
        <w:ind w:left="380"/>
        <w:rPr>
          <w:rFonts w:ascii="Arial" w:eastAsia="Arial" w:hAnsi="Arial"/>
          <w:b/>
          <w:sz w:val="24"/>
        </w:rPr>
      </w:pPr>
    </w:p>
    <w:p w:rsidR="00D21650" w:rsidRDefault="00D21650" w:rsidP="00D21650">
      <w:pPr>
        <w:spacing w:line="0" w:lineRule="atLeast"/>
        <w:ind w:left="380"/>
        <w:rPr>
          <w:rFonts w:ascii="Arial" w:eastAsia="Arial" w:hAnsi="Arial"/>
          <w:b/>
          <w:sz w:val="24"/>
        </w:rPr>
      </w:pPr>
      <w:r>
        <w:rPr>
          <w:rFonts w:ascii="Arial" w:eastAsia="Arial" w:hAnsi="Arial"/>
          <w:b/>
          <w:sz w:val="24"/>
        </w:rPr>
        <w:lastRenderedPageBreak/>
        <w:t>2. ELIGIBLITY CRITERIA:</w:t>
      </w:r>
    </w:p>
    <w:p w:rsidR="00C4750B" w:rsidRDefault="00C4750B" w:rsidP="00D21650">
      <w:pPr>
        <w:spacing w:line="0" w:lineRule="atLeast"/>
        <w:ind w:left="380"/>
        <w:rPr>
          <w:rFonts w:ascii="Arial" w:eastAsia="Arial" w:hAnsi="Arial"/>
          <w:b/>
          <w:sz w:val="24"/>
        </w:rPr>
      </w:pPr>
    </w:p>
    <w:tbl>
      <w:tblPr>
        <w:tblStyle w:val="TableGrid"/>
        <w:tblW w:w="10632" w:type="dxa"/>
        <w:tblInd w:w="-421" w:type="dxa"/>
        <w:tblLook w:val="04A0" w:firstRow="1" w:lastRow="0" w:firstColumn="1" w:lastColumn="0" w:noHBand="0" w:noVBand="1"/>
      </w:tblPr>
      <w:tblGrid>
        <w:gridCol w:w="700"/>
        <w:gridCol w:w="7239"/>
        <w:gridCol w:w="2693"/>
      </w:tblGrid>
      <w:tr w:rsidR="00D21650" w:rsidTr="00064C2D">
        <w:tc>
          <w:tcPr>
            <w:tcW w:w="700" w:type="dxa"/>
          </w:tcPr>
          <w:p w:rsidR="00D21650" w:rsidRDefault="00D21650">
            <w:pPr>
              <w:tabs>
                <w:tab w:val="left" w:pos="4060"/>
              </w:tabs>
              <w:spacing w:line="201" w:lineRule="exact"/>
              <w:rPr>
                <w:rFonts w:ascii="Arial Unicode MS" w:eastAsia="Arial Unicode MS" w:hAnsi="Arial Unicode MS"/>
                <w:b/>
                <w:sz w:val="15"/>
              </w:rPr>
            </w:pPr>
          </w:p>
        </w:tc>
        <w:tc>
          <w:tcPr>
            <w:tcW w:w="7239" w:type="dxa"/>
            <w:vAlign w:val="bottom"/>
          </w:tcPr>
          <w:p w:rsidR="00D21650" w:rsidRDefault="00D21650" w:rsidP="0029250A">
            <w:pPr>
              <w:spacing w:line="0" w:lineRule="atLeast"/>
              <w:ind w:left="520"/>
              <w:rPr>
                <w:rFonts w:ascii="Arial" w:eastAsia="Arial" w:hAnsi="Arial"/>
                <w:b/>
                <w:sz w:val="23"/>
              </w:rPr>
            </w:pPr>
            <w:r>
              <w:rPr>
                <w:rFonts w:ascii="Arial" w:eastAsia="Arial" w:hAnsi="Arial"/>
                <w:b/>
                <w:sz w:val="23"/>
              </w:rPr>
              <w:t>Eligibility Parameters</w:t>
            </w:r>
          </w:p>
        </w:tc>
        <w:tc>
          <w:tcPr>
            <w:tcW w:w="2693" w:type="dxa"/>
            <w:vAlign w:val="bottom"/>
          </w:tcPr>
          <w:p w:rsidR="00D21650" w:rsidRDefault="00D21650" w:rsidP="0029250A">
            <w:pPr>
              <w:spacing w:line="0" w:lineRule="atLeast"/>
              <w:ind w:left="140"/>
              <w:rPr>
                <w:rFonts w:ascii="Arial" w:eastAsia="Arial" w:hAnsi="Arial"/>
                <w:b/>
                <w:sz w:val="23"/>
              </w:rPr>
            </w:pPr>
            <w:r>
              <w:rPr>
                <w:rFonts w:ascii="Arial" w:eastAsia="Arial" w:hAnsi="Arial"/>
                <w:b/>
                <w:sz w:val="23"/>
              </w:rPr>
              <w:t>Supporting</w:t>
            </w:r>
            <w:r w:rsidR="00886BC8">
              <w:rPr>
                <w:rFonts w:ascii="Arial" w:eastAsia="Arial" w:hAnsi="Arial"/>
                <w:b/>
                <w:sz w:val="23"/>
              </w:rPr>
              <w:t xml:space="preserve"> Documents to be Submitted</w:t>
            </w:r>
          </w:p>
        </w:tc>
      </w:tr>
      <w:tr w:rsidR="00D21650" w:rsidTr="00064C2D">
        <w:trPr>
          <w:trHeight w:val="977"/>
        </w:trPr>
        <w:tc>
          <w:tcPr>
            <w:tcW w:w="700" w:type="dxa"/>
          </w:tcPr>
          <w:p w:rsidR="00D21650" w:rsidRPr="00D26355" w:rsidRDefault="00D04BCF"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2.1</w:t>
            </w:r>
          </w:p>
        </w:tc>
        <w:tc>
          <w:tcPr>
            <w:tcW w:w="7239" w:type="dxa"/>
          </w:tcPr>
          <w:p w:rsidR="009D7A4A" w:rsidRPr="00D26355" w:rsidRDefault="009D7A4A" w:rsidP="00FB41B8">
            <w:pPr>
              <w:tabs>
                <w:tab w:val="left" w:pos="4060"/>
              </w:tabs>
              <w:spacing w:line="276" w:lineRule="auto"/>
              <w:jc w:val="both"/>
              <w:rPr>
                <w:rFonts w:ascii="Arial" w:eastAsia="Arial" w:hAnsi="Arial"/>
                <w:sz w:val="22"/>
                <w:szCs w:val="22"/>
              </w:rPr>
            </w:pPr>
          </w:p>
          <w:p w:rsidR="009D7A4A" w:rsidRPr="00D26355" w:rsidRDefault="00D04BCF"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 xml:space="preserve">The Vendor must be Private / Public Limited Company of </w:t>
            </w:r>
          </w:p>
          <w:p w:rsidR="00D21650" w:rsidRPr="00D26355" w:rsidRDefault="00D04BCF"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Repute having registered Office in India and should be in existence for minimum Five years.</w:t>
            </w:r>
            <w:r w:rsidR="009D7A4A" w:rsidRPr="00D26355">
              <w:rPr>
                <w:rFonts w:ascii="Arial" w:eastAsia="Arial" w:hAnsi="Arial"/>
                <w:sz w:val="22"/>
                <w:szCs w:val="22"/>
              </w:rPr>
              <w:t xml:space="preserve"> </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D21650" w:rsidRPr="00D26355" w:rsidRDefault="00D04BCF" w:rsidP="00FB41B8">
            <w:pPr>
              <w:tabs>
                <w:tab w:val="left" w:pos="4060"/>
              </w:tabs>
              <w:spacing w:line="276" w:lineRule="auto"/>
              <w:rPr>
                <w:rFonts w:ascii="Arial" w:eastAsia="Arial" w:hAnsi="Arial"/>
                <w:sz w:val="22"/>
                <w:szCs w:val="22"/>
              </w:rPr>
            </w:pPr>
            <w:r w:rsidRPr="00D26355">
              <w:rPr>
                <w:rFonts w:ascii="Arial" w:eastAsia="Arial" w:hAnsi="Arial"/>
                <w:sz w:val="22"/>
                <w:szCs w:val="22"/>
              </w:rPr>
              <w:t>Certificate of Incorporation</w:t>
            </w:r>
          </w:p>
        </w:tc>
      </w:tr>
      <w:tr w:rsidR="00D21650" w:rsidTr="00064C2D">
        <w:tc>
          <w:tcPr>
            <w:tcW w:w="700" w:type="dxa"/>
          </w:tcPr>
          <w:p w:rsidR="00D21650" w:rsidRPr="00D26355" w:rsidRDefault="00D04BCF"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2.2</w:t>
            </w:r>
          </w:p>
        </w:tc>
        <w:tc>
          <w:tcPr>
            <w:tcW w:w="7239" w:type="dxa"/>
          </w:tcPr>
          <w:p w:rsidR="00D21650" w:rsidRPr="00D26355" w:rsidRDefault="00D04BCF"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The Vendor should be an ISO Certified company in respect of rendering of support/maintenance services</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D21650" w:rsidRPr="00D26355" w:rsidRDefault="00D04BCF" w:rsidP="00FB41B8">
            <w:pPr>
              <w:tabs>
                <w:tab w:val="left" w:pos="4060"/>
              </w:tabs>
              <w:spacing w:line="276" w:lineRule="auto"/>
              <w:rPr>
                <w:rFonts w:ascii="Arial" w:eastAsia="Arial" w:hAnsi="Arial"/>
                <w:sz w:val="22"/>
                <w:szCs w:val="22"/>
              </w:rPr>
            </w:pPr>
            <w:r w:rsidRPr="00D26355">
              <w:rPr>
                <w:rFonts w:ascii="Arial" w:eastAsia="Arial" w:hAnsi="Arial"/>
                <w:sz w:val="22"/>
                <w:szCs w:val="22"/>
              </w:rPr>
              <w:t xml:space="preserve">ISO 20000 </w:t>
            </w:r>
            <w:r w:rsidR="00CC3FA6" w:rsidRPr="00D26355">
              <w:rPr>
                <w:rFonts w:ascii="Arial" w:eastAsia="Arial" w:hAnsi="Arial"/>
                <w:sz w:val="22"/>
                <w:szCs w:val="22"/>
              </w:rPr>
              <w:t xml:space="preserve"> and ISO 27000 </w:t>
            </w:r>
            <w:r w:rsidRPr="00D26355">
              <w:rPr>
                <w:rFonts w:ascii="Arial" w:eastAsia="Arial" w:hAnsi="Arial"/>
                <w:sz w:val="22"/>
                <w:szCs w:val="22"/>
              </w:rPr>
              <w:t>for IT equipment AMC services</w:t>
            </w:r>
          </w:p>
        </w:tc>
      </w:tr>
      <w:tr w:rsidR="00D21650" w:rsidTr="00064C2D">
        <w:tc>
          <w:tcPr>
            <w:tcW w:w="700" w:type="dxa"/>
          </w:tcPr>
          <w:p w:rsidR="00D21650"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2.3</w:t>
            </w:r>
          </w:p>
        </w:tc>
        <w:tc>
          <w:tcPr>
            <w:tcW w:w="7239" w:type="dxa"/>
          </w:tcPr>
          <w:p w:rsidR="00D21650" w:rsidRPr="00D26355" w:rsidRDefault="009D7A4A" w:rsidP="00E94D32">
            <w:pPr>
              <w:tabs>
                <w:tab w:val="left" w:pos="4060"/>
              </w:tabs>
              <w:spacing w:line="276" w:lineRule="auto"/>
              <w:jc w:val="both"/>
              <w:rPr>
                <w:rFonts w:ascii="Arial" w:eastAsia="Arial" w:hAnsi="Arial"/>
                <w:sz w:val="22"/>
                <w:szCs w:val="22"/>
              </w:rPr>
            </w:pPr>
            <w:r w:rsidRPr="00D26355">
              <w:rPr>
                <w:rFonts w:ascii="Arial" w:eastAsia="Arial" w:hAnsi="Arial"/>
                <w:sz w:val="22"/>
                <w:szCs w:val="22"/>
              </w:rPr>
              <w:t>The BIDDER must have minimum one Service Center/Office in Varanasi and around Ghazipur, Ballia Chandauli, Jaunpur, Bhadohi and Mau</w:t>
            </w:r>
            <w:r w:rsidR="00482C74" w:rsidRPr="00D26355">
              <w:rPr>
                <w:rFonts w:ascii="Arial" w:eastAsia="Arial" w:hAnsi="Arial"/>
                <w:sz w:val="22"/>
                <w:szCs w:val="22"/>
              </w:rPr>
              <w:t xml:space="preserve"> district.</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D21650"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Annexure - II</w:t>
            </w:r>
          </w:p>
        </w:tc>
      </w:tr>
      <w:tr w:rsidR="00D21650" w:rsidTr="00064C2D">
        <w:tc>
          <w:tcPr>
            <w:tcW w:w="700" w:type="dxa"/>
          </w:tcPr>
          <w:p w:rsidR="00D21650"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2.4</w:t>
            </w:r>
          </w:p>
        </w:tc>
        <w:tc>
          <w:tcPr>
            <w:tcW w:w="7239" w:type="dxa"/>
          </w:tcPr>
          <w:p w:rsidR="00D21650" w:rsidRPr="00D26355" w:rsidRDefault="009D7A4A" w:rsidP="00AD58B8">
            <w:pPr>
              <w:tabs>
                <w:tab w:val="left" w:pos="4060"/>
              </w:tabs>
              <w:spacing w:line="276" w:lineRule="auto"/>
              <w:jc w:val="both"/>
              <w:rPr>
                <w:rFonts w:ascii="Arial" w:eastAsia="Arial" w:hAnsi="Arial"/>
                <w:sz w:val="22"/>
                <w:szCs w:val="22"/>
              </w:rPr>
            </w:pPr>
            <w:r w:rsidRPr="00D26355">
              <w:rPr>
                <w:rFonts w:ascii="Arial" w:eastAsia="Arial" w:hAnsi="Arial"/>
                <w:sz w:val="22"/>
                <w:szCs w:val="22"/>
              </w:rPr>
              <w:t xml:space="preserve">The vendor must allocate at least </w:t>
            </w:r>
            <w:r w:rsidR="00AD58B8">
              <w:rPr>
                <w:rFonts w:ascii="Arial" w:eastAsia="Arial" w:hAnsi="Arial"/>
                <w:sz w:val="22"/>
                <w:szCs w:val="22"/>
              </w:rPr>
              <w:t>8</w:t>
            </w:r>
            <w:r w:rsidRPr="00D26355">
              <w:rPr>
                <w:rFonts w:ascii="Arial" w:eastAsia="Arial" w:hAnsi="Arial"/>
                <w:sz w:val="22"/>
                <w:szCs w:val="22"/>
              </w:rPr>
              <w:t xml:space="preserve"> qualified Service </w:t>
            </w:r>
            <w:r w:rsidR="00CC3FA6" w:rsidRPr="00D26355">
              <w:rPr>
                <w:rFonts w:ascii="Arial" w:eastAsia="Arial" w:hAnsi="Arial"/>
                <w:sz w:val="22"/>
                <w:szCs w:val="22"/>
              </w:rPr>
              <w:t>Support E</w:t>
            </w:r>
            <w:r w:rsidRPr="00D26355">
              <w:rPr>
                <w:rFonts w:ascii="Arial" w:eastAsia="Arial" w:hAnsi="Arial"/>
                <w:sz w:val="22"/>
                <w:szCs w:val="22"/>
              </w:rPr>
              <w:t>ngineers (of at least 3 years’ experience in similar projects), out of which one should be permanent resident engineer at ZO Varanasi, for coordination with Field Engineers and branches over telephone. There should be local engineers residing in Varanasi, Jaunpur</w:t>
            </w:r>
            <w:r w:rsidR="00E94D32" w:rsidRPr="00D26355">
              <w:rPr>
                <w:rFonts w:ascii="Arial" w:eastAsia="Arial" w:hAnsi="Arial"/>
                <w:sz w:val="22"/>
                <w:szCs w:val="22"/>
              </w:rPr>
              <w:t xml:space="preserve">, Mau, Chandauli, Bhadohi, Ballia and Ghazipur </w:t>
            </w:r>
            <w:r w:rsidRPr="00D26355">
              <w:rPr>
                <w:rFonts w:ascii="Arial" w:eastAsia="Arial" w:hAnsi="Arial"/>
                <w:sz w:val="22"/>
                <w:szCs w:val="22"/>
              </w:rPr>
              <w:t>District for attending calls at different branches of that area. Details of such Engineers with Name, Contact Details, Address, Qualification Experience, Company’s Appointment letter etc</w:t>
            </w:r>
            <w:r w:rsidR="00E94D32" w:rsidRPr="00D26355">
              <w:rPr>
                <w:rFonts w:ascii="Arial" w:eastAsia="Arial" w:hAnsi="Arial"/>
                <w:sz w:val="22"/>
                <w:szCs w:val="22"/>
              </w:rPr>
              <w:t>.</w:t>
            </w:r>
            <w:r w:rsidRPr="00D26355">
              <w:rPr>
                <w:rFonts w:ascii="Arial" w:eastAsia="Arial" w:hAnsi="Arial"/>
                <w:sz w:val="22"/>
                <w:szCs w:val="22"/>
              </w:rPr>
              <w:t xml:space="preserve"> must be enclosed as Proof.</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D21650"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Annexure - III</w:t>
            </w:r>
          </w:p>
        </w:tc>
      </w:tr>
      <w:tr w:rsidR="00D21650" w:rsidTr="00064C2D">
        <w:trPr>
          <w:trHeight w:val="1670"/>
        </w:trPr>
        <w:tc>
          <w:tcPr>
            <w:tcW w:w="700" w:type="dxa"/>
          </w:tcPr>
          <w:p w:rsidR="00D21650"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2.5</w:t>
            </w:r>
          </w:p>
        </w:tc>
        <w:tc>
          <w:tcPr>
            <w:tcW w:w="7239" w:type="dxa"/>
          </w:tcPr>
          <w:p w:rsidR="009D7A4A" w:rsidRPr="00D26355" w:rsidRDefault="009D7A4A"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 xml:space="preserve">The vendor should have at least 5 years’ experience of undertaking Annual Maintenance Contract in Commercial </w:t>
            </w:r>
          </w:p>
          <w:p w:rsidR="00D21650" w:rsidRPr="00D26355" w:rsidRDefault="009D7A4A" w:rsidP="00BB4998">
            <w:pPr>
              <w:tabs>
                <w:tab w:val="left" w:pos="4060"/>
              </w:tabs>
              <w:spacing w:line="276" w:lineRule="auto"/>
              <w:jc w:val="both"/>
              <w:rPr>
                <w:rFonts w:ascii="Arial" w:eastAsia="Arial" w:hAnsi="Arial"/>
                <w:sz w:val="22"/>
                <w:szCs w:val="22"/>
              </w:rPr>
            </w:pPr>
            <w:r w:rsidRPr="00D26355">
              <w:rPr>
                <w:rFonts w:ascii="Arial" w:eastAsia="Arial" w:hAnsi="Arial"/>
                <w:sz w:val="22"/>
                <w:szCs w:val="22"/>
              </w:rPr>
              <w:t xml:space="preserve">Banks /Financial Institutions with AMC Contract for </w:t>
            </w:r>
            <w:r w:rsidR="00345C67">
              <w:rPr>
                <w:rFonts w:ascii="Arial" w:eastAsia="Arial" w:hAnsi="Arial"/>
                <w:sz w:val="22"/>
                <w:szCs w:val="22"/>
              </w:rPr>
              <w:t>50</w:t>
            </w:r>
            <w:r w:rsidRPr="00D26355">
              <w:rPr>
                <w:rFonts w:ascii="Arial" w:eastAsia="Arial" w:hAnsi="Arial"/>
                <w:sz w:val="22"/>
                <w:szCs w:val="22"/>
              </w:rPr>
              <w:t xml:space="preserve"> or more branches and contract value of Rupees </w:t>
            </w:r>
            <w:r w:rsidR="00BB4998">
              <w:rPr>
                <w:rFonts w:ascii="Arial" w:eastAsia="Arial" w:hAnsi="Arial"/>
                <w:sz w:val="22"/>
                <w:szCs w:val="22"/>
              </w:rPr>
              <w:t>Ten</w:t>
            </w:r>
            <w:r w:rsidRPr="00D26355">
              <w:rPr>
                <w:rFonts w:ascii="Arial" w:eastAsia="Arial" w:hAnsi="Arial"/>
                <w:sz w:val="22"/>
                <w:szCs w:val="22"/>
              </w:rPr>
              <w:t xml:space="preserve"> lacs</w:t>
            </w:r>
            <w:r w:rsidR="00E94D32" w:rsidRPr="00D26355">
              <w:rPr>
                <w:rFonts w:ascii="Arial" w:eastAsia="Arial" w:hAnsi="Arial"/>
                <w:sz w:val="22"/>
                <w:szCs w:val="22"/>
              </w:rPr>
              <w:t xml:space="preserve"> </w:t>
            </w:r>
            <w:r w:rsidRPr="00D26355">
              <w:rPr>
                <w:rFonts w:ascii="Arial" w:eastAsia="Arial" w:hAnsi="Arial"/>
                <w:sz w:val="22"/>
                <w:szCs w:val="22"/>
              </w:rPr>
              <w:t xml:space="preserve">&amp; above. At least </w:t>
            </w:r>
            <w:r w:rsidR="0059066C" w:rsidRPr="00D26355">
              <w:rPr>
                <w:rFonts w:ascii="Arial" w:eastAsia="Arial" w:hAnsi="Arial"/>
                <w:sz w:val="22"/>
                <w:szCs w:val="22"/>
              </w:rPr>
              <w:t>2</w:t>
            </w:r>
            <w:r w:rsidRPr="00D26355">
              <w:rPr>
                <w:rFonts w:ascii="Arial" w:eastAsia="Arial" w:hAnsi="Arial"/>
                <w:sz w:val="22"/>
                <w:szCs w:val="22"/>
              </w:rPr>
              <w:t xml:space="preserve"> contract</w:t>
            </w:r>
            <w:r w:rsidR="00A12B30" w:rsidRPr="00D26355">
              <w:rPr>
                <w:rFonts w:ascii="Arial" w:eastAsia="Arial" w:hAnsi="Arial"/>
                <w:sz w:val="22"/>
                <w:szCs w:val="22"/>
              </w:rPr>
              <w:t>s</w:t>
            </w:r>
            <w:r w:rsidR="00E6001D">
              <w:rPr>
                <w:rFonts w:ascii="Arial" w:eastAsia="Arial" w:hAnsi="Arial"/>
                <w:sz w:val="22"/>
                <w:szCs w:val="22"/>
              </w:rPr>
              <w:t xml:space="preserve"> must be active as on date in and around Varanasi Districts.</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D21650"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Annexure-IV, Copy of PO</w:t>
            </w:r>
          </w:p>
        </w:tc>
      </w:tr>
      <w:tr w:rsidR="00D21650" w:rsidTr="00064C2D">
        <w:tc>
          <w:tcPr>
            <w:tcW w:w="700" w:type="dxa"/>
          </w:tcPr>
          <w:p w:rsidR="00D21650"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2.6</w:t>
            </w:r>
          </w:p>
        </w:tc>
        <w:tc>
          <w:tcPr>
            <w:tcW w:w="7239" w:type="dxa"/>
          </w:tcPr>
          <w:p w:rsidR="00D21650" w:rsidRPr="00D26355" w:rsidRDefault="009D7A4A"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The Bidder must have a centralized web based/ e- mail/telephonic call</w:t>
            </w:r>
            <w:r w:rsidR="00E94D32" w:rsidRPr="00D26355">
              <w:rPr>
                <w:rFonts w:ascii="Arial" w:eastAsia="Arial" w:hAnsi="Arial"/>
                <w:sz w:val="22"/>
                <w:szCs w:val="22"/>
              </w:rPr>
              <w:t xml:space="preserve"> </w:t>
            </w:r>
            <w:r w:rsidRPr="00D26355">
              <w:rPr>
                <w:rFonts w:ascii="Arial" w:eastAsia="Arial" w:hAnsi="Arial"/>
                <w:sz w:val="22"/>
                <w:szCs w:val="22"/>
              </w:rPr>
              <w:t>logging system.</w:t>
            </w:r>
          </w:p>
        </w:tc>
        <w:tc>
          <w:tcPr>
            <w:tcW w:w="2693" w:type="dxa"/>
          </w:tcPr>
          <w:p w:rsidR="00D21650"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Complete Details of Call Login Procedure to be submitted</w:t>
            </w:r>
          </w:p>
        </w:tc>
      </w:tr>
      <w:tr w:rsidR="009D7A4A" w:rsidTr="00064C2D">
        <w:tc>
          <w:tcPr>
            <w:tcW w:w="700" w:type="dxa"/>
          </w:tcPr>
          <w:p w:rsidR="009D7A4A"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2.7</w:t>
            </w:r>
          </w:p>
        </w:tc>
        <w:tc>
          <w:tcPr>
            <w:tcW w:w="7239" w:type="dxa"/>
          </w:tcPr>
          <w:p w:rsidR="009D7A4A" w:rsidRPr="00D26355" w:rsidRDefault="009D7A4A" w:rsidP="00FB41B8">
            <w:pPr>
              <w:tabs>
                <w:tab w:val="left" w:pos="4060"/>
              </w:tabs>
              <w:spacing w:line="276" w:lineRule="auto"/>
              <w:jc w:val="both"/>
              <w:rPr>
                <w:rFonts w:ascii="Arial" w:eastAsia="Arial" w:hAnsi="Arial"/>
                <w:sz w:val="22"/>
                <w:szCs w:val="22"/>
              </w:rPr>
            </w:pPr>
            <w:r w:rsidRPr="00D26355">
              <w:rPr>
                <w:rFonts w:ascii="Arial" w:eastAsia="Arial" w:hAnsi="Arial"/>
                <w:sz w:val="22"/>
                <w:szCs w:val="22"/>
              </w:rPr>
              <w:t>The vendor should not have been debarred</w:t>
            </w:r>
            <w:r w:rsidR="00E94D32" w:rsidRPr="00D26355">
              <w:rPr>
                <w:rFonts w:ascii="Arial" w:eastAsia="Arial" w:hAnsi="Arial"/>
                <w:sz w:val="22"/>
                <w:szCs w:val="22"/>
              </w:rPr>
              <w:t xml:space="preserve"> </w:t>
            </w:r>
            <w:r w:rsidRPr="00D26355">
              <w:rPr>
                <w:rFonts w:ascii="Arial" w:eastAsia="Arial" w:hAnsi="Arial"/>
                <w:sz w:val="22"/>
                <w:szCs w:val="22"/>
              </w:rPr>
              <w:t>or any contract terminated by any Public Sector Bank/PSU/Government Dept</w:t>
            </w:r>
            <w:r w:rsidR="00FE76B8">
              <w:rPr>
                <w:rFonts w:ascii="Arial" w:eastAsia="Arial" w:hAnsi="Arial"/>
                <w:sz w:val="22"/>
                <w:szCs w:val="22"/>
              </w:rPr>
              <w:t>.</w:t>
            </w:r>
            <w:r w:rsidRPr="00D26355">
              <w:rPr>
                <w:rFonts w:ascii="Arial" w:eastAsia="Arial" w:hAnsi="Arial"/>
                <w:sz w:val="22"/>
                <w:szCs w:val="22"/>
              </w:rPr>
              <w:t xml:space="preserve"> in the past 3 years.</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9D7A4A"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Annexure-V</w:t>
            </w:r>
          </w:p>
        </w:tc>
      </w:tr>
      <w:tr w:rsidR="009D7A4A" w:rsidTr="00064C2D">
        <w:tc>
          <w:tcPr>
            <w:tcW w:w="700" w:type="dxa"/>
          </w:tcPr>
          <w:p w:rsidR="009D7A4A" w:rsidRPr="00D26355" w:rsidRDefault="009D7A4A" w:rsidP="004E0F90">
            <w:pPr>
              <w:tabs>
                <w:tab w:val="left" w:pos="4060"/>
              </w:tabs>
              <w:spacing w:line="276" w:lineRule="auto"/>
              <w:rPr>
                <w:rFonts w:ascii="Arial" w:eastAsia="Arial" w:hAnsi="Arial"/>
                <w:b/>
                <w:sz w:val="22"/>
                <w:szCs w:val="22"/>
              </w:rPr>
            </w:pPr>
            <w:r w:rsidRPr="00D26355">
              <w:rPr>
                <w:rFonts w:ascii="Arial" w:eastAsia="Arial" w:hAnsi="Arial"/>
                <w:b/>
                <w:sz w:val="22"/>
                <w:szCs w:val="22"/>
              </w:rPr>
              <w:t>2.8</w:t>
            </w:r>
          </w:p>
        </w:tc>
        <w:tc>
          <w:tcPr>
            <w:tcW w:w="7239" w:type="dxa"/>
          </w:tcPr>
          <w:p w:rsidR="009D7A4A" w:rsidRPr="00D26355" w:rsidRDefault="009D7A4A" w:rsidP="00E94D32">
            <w:pPr>
              <w:tabs>
                <w:tab w:val="left" w:pos="4060"/>
              </w:tabs>
              <w:spacing w:line="276" w:lineRule="auto"/>
              <w:jc w:val="both"/>
              <w:rPr>
                <w:rFonts w:ascii="Arial" w:eastAsia="Arial" w:hAnsi="Arial"/>
                <w:sz w:val="22"/>
                <w:szCs w:val="22"/>
              </w:rPr>
            </w:pPr>
            <w:r w:rsidRPr="00D26355">
              <w:rPr>
                <w:rFonts w:ascii="Arial" w:eastAsia="Arial" w:hAnsi="Arial"/>
                <w:sz w:val="22"/>
                <w:szCs w:val="22"/>
              </w:rPr>
              <w:t>THE VENDOR will not subcontract or permit anyone other than THE VENDOR personnel to perform any of th</w:t>
            </w:r>
            <w:r w:rsidR="00E94D32" w:rsidRPr="00D26355">
              <w:rPr>
                <w:rFonts w:ascii="Arial" w:eastAsia="Arial" w:hAnsi="Arial"/>
                <w:sz w:val="22"/>
                <w:szCs w:val="22"/>
              </w:rPr>
              <w:t>e</w:t>
            </w:r>
            <w:r w:rsidRPr="00D26355">
              <w:rPr>
                <w:rFonts w:ascii="Arial" w:eastAsia="Arial" w:hAnsi="Arial"/>
                <w:sz w:val="22"/>
                <w:szCs w:val="22"/>
              </w:rPr>
              <w:t xml:space="preserve"> work, </w:t>
            </w:r>
            <w:r w:rsidR="00E94D32" w:rsidRPr="00D26355">
              <w:rPr>
                <w:rFonts w:ascii="Arial" w:eastAsia="Arial" w:hAnsi="Arial"/>
                <w:sz w:val="22"/>
                <w:szCs w:val="22"/>
              </w:rPr>
              <w:t xml:space="preserve"> </w:t>
            </w:r>
            <w:r w:rsidR="005A60EC" w:rsidRPr="00D26355">
              <w:rPr>
                <w:rFonts w:ascii="Arial" w:eastAsia="Arial" w:hAnsi="Arial"/>
                <w:sz w:val="22"/>
                <w:szCs w:val="22"/>
              </w:rPr>
              <w:t xml:space="preserve"> </w:t>
            </w:r>
            <w:r w:rsidR="00E94D32" w:rsidRPr="00D26355">
              <w:rPr>
                <w:rFonts w:ascii="Arial" w:eastAsia="Arial" w:hAnsi="Arial"/>
                <w:sz w:val="22"/>
                <w:szCs w:val="22"/>
              </w:rPr>
              <w:t xml:space="preserve">services </w:t>
            </w:r>
            <w:r w:rsidRPr="00D26355">
              <w:rPr>
                <w:rFonts w:ascii="Arial" w:eastAsia="Arial" w:hAnsi="Arial"/>
                <w:sz w:val="22"/>
                <w:szCs w:val="22"/>
              </w:rPr>
              <w:t>or other performance required of THE VENDOR under the Contract without the prior written consent of the Bank.</w:t>
            </w:r>
          </w:p>
        </w:tc>
        <w:tc>
          <w:tcPr>
            <w:tcW w:w="2693" w:type="dxa"/>
          </w:tcPr>
          <w:p w:rsidR="009D7A4A" w:rsidRPr="00D26355" w:rsidRDefault="009D7A4A" w:rsidP="00FB41B8">
            <w:pPr>
              <w:tabs>
                <w:tab w:val="left" w:pos="4060"/>
              </w:tabs>
              <w:spacing w:line="276" w:lineRule="auto"/>
              <w:rPr>
                <w:rFonts w:ascii="Arial" w:eastAsia="Arial" w:hAnsi="Arial"/>
                <w:sz w:val="22"/>
                <w:szCs w:val="22"/>
              </w:rPr>
            </w:pPr>
          </w:p>
          <w:p w:rsidR="009D7A4A" w:rsidRPr="00D26355" w:rsidRDefault="009D7A4A" w:rsidP="00FB41B8">
            <w:pPr>
              <w:tabs>
                <w:tab w:val="left" w:pos="4060"/>
              </w:tabs>
              <w:spacing w:line="276" w:lineRule="auto"/>
              <w:rPr>
                <w:rFonts w:ascii="Arial" w:eastAsia="Arial" w:hAnsi="Arial"/>
                <w:sz w:val="22"/>
                <w:szCs w:val="22"/>
              </w:rPr>
            </w:pPr>
            <w:r w:rsidRPr="00D26355">
              <w:rPr>
                <w:rFonts w:ascii="Arial" w:eastAsia="Arial" w:hAnsi="Arial"/>
                <w:sz w:val="22"/>
                <w:szCs w:val="22"/>
              </w:rPr>
              <w:t>Declaration to be submitted.</w:t>
            </w:r>
          </w:p>
        </w:tc>
      </w:tr>
      <w:tr w:rsidR="00C45830" w:rsidTr="00064C2D">
        <w:tc>
          <w:tcPr>
            <w:tcW w:w="700" w:type="dxa"/>
          </w:tcPr>
          <w:p w:rsidR="00C45830" w:rsidRPr="00D26355" w:rsidRDefault="00C45830" w:rsidP="004E0F90">
            <w:pPr>
              <w:tabs>
                <w:tab w:val="left" w:pos="4060"/>
              </w:tabs>
              <w:spacing w:line="276" w:lineRule="auto"/>
              <w:rPr>
                <w:rFonts w:ascii="Arial" w:eastAsia="Arial" w:hAnsi="Arial"/>
                <w:b/>
                <w:sz w:val="22"/>
                <w:szCs w:val="22"/>
              </w:rPr>
            </w:pPr>
            <w:r>
              <w:rPr>
                <w:rFonts w:ascii="Arial" w:eastAsia="Arial" w:hAnsi="Arial"/>
                <w:b/>
                <w:sz w:val="22"/>
                <w:szCs w:val="22"/>
              </w:rPr>
              <w:t>2.9</w:t>
            </w:r>
          </w:p>
        </w:tc>
        <w:tc>
          <w:tcPr>
            <w:tcW w:w="7239" w:type="dxa"/>
          </w:tcPr>
          <w:p w:rsidR="00C45830" w:rsidRPr="00D26355" w:rsidRDefault="00C45830" w:rsidP="00E9715E">
            <w:pPr>
              <w:tabs>
                <w:tab w:val="left" w:pos="4060"/>
              </w:tabs>
              <w:spacing w:line="276" w:lineRule="auto"/>
              <w:jc w:val="both"/>
              <w:rPr>
                <w:rFonts w:ascii="Arial" w:eastAsia="Arial" w:hAnsi="Arial"/>
                <w:sz w:val="22"/>
                <w:szCs w:val="22"/>
              </w:rPr>
            </w:pPr>
            <w:r>
              <w:rPr>
                <w:rFonts w:ascii="Arial" w:eastAsia="Arial" w:hAnsi="Arial"/>
                <w:sz w:val="22"/>
                <w:szCs w:val="22"/>
              </w:rPr>
              <w:t>The AMC is initially for a period of 1 year</w:t>
            </w:r>
            <w:r w:rsidR="00E9715E">
              <w:rPr>
                <w:rFonts w:ascii="Arial" w:eastAsia="Arial" w:hAnsi="Arial"/>
                <w:sz w:val="22"/>
                <w:szCs w:val="22"/>
              </w:rPr>
              <w:t xml:space="preserve"> which may be /may not be </w:t>
            </w:r>
            <w:r>
              <w:rPr>
                <w:rFonts w:ascii="Arial" w:eastAsia="Arial" w:hAnsi="Arial"/>
                <w:sz w:val="22"/>
                <w:szCs w:val="22"/>
              </w:rPr>
              <w:t xml:space="preserve"> </w:t>
            </w:r>
            <w:r w:rsidR="00E9715E">
              <w:rPr>
                <w:rFonts w:ascii="Arial" w:eastAsia="Arial" w:hAnsi="Arial"/>
                <w:sz w:val="22"/>
                <w:szCs w:val="22"/>
              </w:rPr>
              <w:t>renewed further</w:t>
            </w:r>
            <w:r w:rsidR="009E200F">
              <w:rPr>
                <w:rFonts w:ascii="Arial" w:eastAsia="Arial" w:hAnsi="Arial"/>
                <w:sz w:val="22"/>
                <w:szCs w:val="22"/>
              </w:rPr>
              <w:t xml:space="preserve"> for a period of one year</w:t>
            </w:r>
            <w:r>
              <w:rPr>
                <w:rFonts w:ascii="Arial" w:eastAsia="Arial" w:hAnsi="Arial"/>
                <w:sz w:val="22"/>
                <w:szCs w:val="22"/>
              </w:rPr>
              <w:t xml:space="preserve"> based on the performance</w:t>
            </w:r>
            <w:r w:rsidR="00E9715E">
              <w:rPr>
                <w:rFonts w:ascii="Arial" w:eastAsia="Arial" w:hAnsi="Arial"/>
                <w:sz w:val="22"/>
                <w:szCs w:val="22"/>
              </w:rPr>
              <w:t>,</w:t>
            </w:r>
            <w:r w:rsidR="006568E8">
              <w:rPr>
                <w:rFonts w:ascii="Arial" w:eastAsia="Arial" w:hAnsi="Arial"/>
                <w:sz w:val="22"/>
                <w:szCs w:val="22"/>
              </w:rPr>
              <w:t xml:space="preserve"> evaluation</w:t>
            </w:r>
            <w:r>
              <w:rPr>
                <w:rFonts w:ascii="Arial" w:eastAsia="Arial" w:hAnsi="Arial"/>
                <w:sz w:val="22"/>
                <w:szCs w:val="22"/>
              </w:rPr>
              <w:t xml:space="preserve"> and feedback.</w:t>
            </w:r>
          </w:p>
        </w:tc>
        <w:tc>
          <w:tcPr>
            <w:tcW w:w="2693" w:type="dxa"/>
          </w:tcPr>
          <w:p w:rsidR="00C45830" w:rsidRPr="00D26355" w:rsidRDefault="00C45830" w:rsidP="00FB41B8">
            <w:pPr>
              <w:tabs>
                <w:tab w:val="left" w:pos="4060"/>
              </w:tabs>
              <w:spacing w:line="276" w:lineRule="auto"/>
              <w:rPr>
                <w:rFonts w:ascii="Arial" w:eastAsia="Arial" w:hAnsi="Arial"/>
                <w:sz w:val="22"/>
                <w:szCs w:val="22"/>
              </w:rPr>
            </w:pPr>
          </w:p>
        </w:tc>
      </w:tr>
      <w:tr w:rsidR="0070624E" w:rsidTr="00064C2D">
        <w:tc>
          <w:tcPr>
            <w:tcW w:w="700" w:type="dxa"/>
          </w:tcPr>
          <w:p w:rsidR="0070624E" w:rsidRDefault="0070624E" w:rsidP="004E0F90">
            <w:pPr>
              <w:tabs>
                <w:tab w:val="left" w:pos="4060"/>
              </w:tabs>
              <w:spacing w:line="276" w:lineRule="auto"/>
              <w:rPr>
                <w:rFonts w:ascii="Arial" w:eastAsia="Arial" w:hAnsi="Arial"/>
                <w:b/>
                <w:sz w:val="22"/>
                <w:szCs w:val="22"/>
              </w:rPr>
            </w:pPr>
            <w:r>
              <w:rPr>
                <w:rFonts w:ascii="Arial" w:eastAsia="Arial" w:hAnsi="Arial"/>
                <w:b/>
                <w:sz w:val="22"/>
                <w:szCs w:val="22"/>
              </w:rPr>
              <w:t>2.10</w:t>
            </w:r>
          </w:p>
        </w:tc>
        <w:tc>
          <w:tcPr>
            <w:tcW w:w="7239" w:type="dxa"/>
          </w:tcPr>
          <w:p w:rsidR="0070624E" w:rsidRDefault="0070624E" w:rsidP="006568E8">
            <w:pPr>
              <w:tabs>
                <w:tab w:val="left" w:pos="4060"/>
              </w:tabs>
              <w:spacing w:line="276" w:lineRule="auto"/>
              <w:jc w:val="both"/>
              <w:rPr>
                <w:rFonts w:ascii="Arial" w:eastAsia="Arial" w:hAnsi="Arial"/>
                <w:sz w:val="22"/>
                <w:szCs w:val="22"/>
              </w:rPr>
            </w:pPr>
            <w:r>
              <w:rPr>
                <w:rFonts w:ascii="Arial" w:eastAsia="Arial" w:hAnsi="Arial"/>
                <w:sz w:val="22"/>
                <w:szCs w:val="22"/>
              </w:rPr>
              <w:t>All the engineers deputed for this project must be on full time payroll of the bidder.</w:t>
            </w:r>
          </w:p>
        </w:tc>
        <w:tc>
          <w:tcPr>
            <w:tcW w:w="2693" w:type="dxa"/>
          </w:tcPr>
          <w:p w:rsidR="0070624E" w:rsidRPr="00D26355" w:rsidRDefault="0070624E" w:rsidP="00FB41B8">
            <w:pPr>
              <w:tabs>
                <w:tab w:val="left" w:pos="4060"/>
              </w:tabs>
              <w:spacing w:line="276" w:lineRule="auto"/>
              <w:rPr>
                <w:rFonts w:ascii="Arial" w:eastAsia="Arial" w:hAnsi="Arial"/>
                <w:sz w:val="22"/>
                <w:szCs w:val="22"/>
              </w:rPr>
            </w:pPr>
          </w:p>
        </w:tc>
      </w:tr>
      <w:tr w:rsidR="00E9715E" w:rsidTr="00064C2D">
        <w:tc>
          <w:tcPr>
            <w:tcW w:w="700" w:type="dxa"/>
          </w:tcPr>
          <w:p w:rsidR="00E9715E" w:rsidRDefault="00E9715E" w:rsidP="004E0F90">
            <w:pPr>
              <w:tabs>
                <w:tab w:val="left" w:pos="4060"/>
              </w:tabs>
              <w:spacing w:line="276" w:lineRule="auto"/>
              <w:rPr>
                <w:rFonts w:ascii="Arial" w:eastAsia="Arial" w:hAnsi="Arial"/>
                <w:b/>
                <w:sz w:val="22"/>
                <w:szCs w:val="22"/>
              </w:rPr>
            </w:pPr>
            <w:r>
              <w:rPr>
                <w:rFonts w:ascii="Arial" w:eastAsia="Arial" w:hAnsi="Arial"/>
                <w:b/>
                <w:sz w:val="22"/>
                <w:szCs w:val="22"/>
              </w:rPr>
              <w:t>2.11</w:t>
            </w:r>
          </w:p>
        </w:tc>
        <w:tc>
          <w:tcPr>
            <w:tcW w:w="7239" w:type="dxa"/>
          </w:tcPr>
          <w:p w:rsidR="00E9715E" w:rsidRDefault="00E9715E" w:rsidP="00FE76B8">
            <w:pPr>
              <w:tabs>
                <w:tab w:val="left" w:pos="4060"/>
              </w:tabs>
              <w:spacing w:line="276" w:lineRule="auto"/>
              <w:jc w:val="both"/>
              <w:rPr>
                <w:rFonts w:ascii="Arial" w:eastAsia="Arial" w:hAnsi="Arial"/>
                <w:sz w:val="22"/>
                <w:szCs w:val="22"/>
              </w:rPr>
            </w:pPr>
            <w:r>
              <w:rPr>
                <w:rFonts w:ascii="Arial" w:eastAsia="Arial" w:hAnsi="Arial"/>
                <w:sz w:val="22"/>
                <w:szCs w:val="22"/>
              </w:rPr>
              <w:t xml:space="preserve">The Bidder is required to comply with all prevailing Statutory provisions/Minimum Wage Act/Contract Labor rules </w:t>
            </w:r>
            <w:proofErr w:type="spellStart"/>
            <w:r>
              <w:rPr>
                <w:rFonts w:ascii="Arial" w:eastAsia="Arial" w:hAnsi="Arial"/>
                <w:sz w:val="22"/>
                <w:szCs w:val="22"/>
              </w:rPr>
              <w:t>etc</w:t>
            </w:r>
            <w:proofErr w:type="spellEnd"/>
            <w:r>
              <w:rPr>
                <w:rFonts w:ascii="Arial" w:eastAsia="Arial" w:hAnsi="Arial"/>
                <w:sz w:val="22"/>
                <w:szCs w:val="22"/>
              </w:rPr>
              <w:t xml:space="preserve"> framed by Government time to time.</w:t>
            </w:r>
          </w:p>
        </w:tc>
        <w:tc>
          <w:tcPr>
            <w:tcW w:w="2693" w:type="dxa"/>
          </w:tcPr>
          <w:p w:rsidR="00E9715E" w:rsidRPr="00D26355" w:rsidRDefault="00E9715E" w:rsidP="00FB41B8">
            <w:pPr>
              <w:tabs>
                <w:tab w:val="left" w:pos="4060"/>
              </w:tabs>
              <w:spacing w:line="276" w:lineRule="auto"/>
              <w:rPr>
                <w:rFonts w:ascii="Arial" w:eastAsia="Arial" w:hAnsi="Arial"/>
                <w:sz w:val="22"/>
                <w:szCs w:val="22"/>
              </w:rPr>
            </w:pPr>
          </w:p>
        </w:tc>
      </w:tr>
    </w:tbl>
    <w:p w:rsidR="00D21650" w:rsidRDefault="00D21650">
      <w:pPr>
        <w:tabs>
          <w:tab w:val="left" w:pos="4060"/>
        </w:tabs>
        <w:spacing w:line="201" w:lineRule="exact"/>
        <w:ind w:left="900"/>
        <w:rPr>
          <w:rFonts w:ascii="Arial Unicode MS" w:eastAsia="Arial Unicode MS" w:hAnsi="Arial Unicode MS"/>
          <w:b/>
          <w:sz w:val="15"/>
        </w:rPr>
      </w:pPr>
    </w:p>
    <w:p w:rsidR="00D21650" w:rsidRDefault="00D21650">
      <w:pPr>
        <w:tabs>
          <w:tab w:val="left" w:pos="4060"/>
        </w:tabs>
        <w:spacing w:line="201" w:lineRule="exact"/>
        <w:ind w:left="900"/>
        <w:rPr>
          <w:rFonts w:ascii="Arial Unicode MS" w:eastAsia="Arial Unicode MS" w:hAnsi="Arial Unicode MS"/>
          <w:b/>
          <w:sz w:val="15"/>
        </w:rPr>
      </w:pPr>
    </w:p>
    <w:p w:rsidR="00D21650" w:rsidRDefault="00D21650">
      <w:pPr>
        <w:tabs>
          <w:tab w:val="left" w:pos="4060"/>
        </w:tabs>
        <w:spacing w:line="201" w:lineRule="exact"/>
        <w:ind w:left="900"/>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FE76B8" w:rsidRDefault="00FE76B8"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C4750B" w:rsidRDefault="00C4750B" w:rsidP="00FB41B8">
      <w:pPr>
        <w:spacing w:line="20" w:lineRule="exact"/>
        <w:rPr>
          <w:rFonts w:ascii="Arial Unicode MS" w:eastAsia="Arial Unicode MS" w:hAnsi="Arial Unicode MS"/>
          <w:b/>
          <w:sz w:val="15"/>
        </w:rPr>
      </w:pPr>
    </w:p>
    <w:p w:rsidR="00FB41B8" w:rsidRPr="00746A0F" w:rsidRDefault="00FB41B8" w:rsidP="00FB41B8">
      <w:pPr>
        <w:spacing w:line="20" w:lineRule="exact"/>
        <w:rPr>
          <w:rFonts w:ascii="Arial Unicode MS" w:eastAsia="Arial Unicode MS" w:hAnsi="Arial Unicode MS"/>
          <w:b/>
          <w:sz w:val="15"/>
        </w:rPr>
      </w:pPr>
      <w:bookmarkStart w:id="3" w:name="page4"/>
      <w:bookmarkEnd w:id="3"/>
    </w:p>
    <w:p w:rsidR="000A5401" w:rsidRDefault="005145B7">
      <w:pPr>
        <w:numPr>
          <w:ilvl w:val="0"/>
          <w:numId w:val="4"/>
        </w:numPr>
        <w:tabs>
          <w:tab w:val="left" w:pos="720"/>
        </w:tabs>
        <w:spacing w:line="0" w:lineRule="atLeast"/>
        <w:ind w:left="720" w:hanging="343"/>
        <w:rPr>
          <w:rFonts w:ascii="Arial" w:eastAsia="Arial" w:hAnsi="Arial"/>
          <w:b/>
          <w:sz w:val="24"/>
        </w:rPr>
      </w:pPr>
      <w:r>
        <w:rPr>
          <w:rFonts w:ascii="Arial" w:eastAsia="Arial" w:hAnsi="Arial"/>
          <w:b/>
          <w:sz w:val="24"/>
          <w:u w:val="single"/>
        </w:rPr>
        <w:lastRenderedPageBreak/>
        <w:t>BIDDING PROCESS:</w:t>
      </w:r>
    </w:p>
    <w:p w:rsidR="000A5401" w:rsidRDefault="000A5401">
      <w:pPr>
        <w:spacing w:line="310" w:lineRule="exact"/>
        <w:rPr>
          <w:rFonts w:ascii="Times New Roman" w:eastAsia="Times New Roman" w:hAnsi="Times New Roman"/>
        </w:rPr>
      </w:pPr>
    </w:p>
    <w:p w:rsidR="000A5401" w:rsidRPr="00746A0F" w:rsidRDefault="005145B7">
      <w:pPr>
        <w:spacing w:line="268" w:lineRule="auto"/>
        <w:ind w:left="460" w:right="480"/>
        <w:jc w:val="both"/>
        <w:rPr>
          <w:rFonts w:ascii="Arial" w:eastAsia="Arial" w:hAnsi="Arial"/>
          <w:sz w:val="24"/>
        </w:rPr>
      </w:pPr>
      <w:r w:rsidRPr="00746A0F">
        <w:rPr>
          <w:rFonts w:ascii="Arial" w:eastAsia="Arial" w:hAnsi="Arial"/>
          <w:sz w:val="24"/>
        </w:rPr>
        <w:t>The bidders are required to</w:t>
      </w:r>
      <w:r w:rsidR="00746A0F">
        <w:rPr>
          <w:rFonts w:ascii="Arial" w:eastAsia="Arial" w:hAnsi="Arial"/>
          <w:sz w:val="24"/>
        </w:rPr>
        <w:t xml:space="preserve"> send</w:t>
      </w:r>
      <w:r w:rsidRPr="00746A0F">
        <w:rPr>
          <w:rFonts w:ascii="Arial" w:eastAsia="Arial" w:hAnsi="Arial"/>
          <w:sz w:val="24"/>
        </w:rPr>
        <w:t xml:space="preserve"> the Bids in two separate sealed envelopes. The First envelop, supers cribbed as “Technical Bid”, will contain the documents in support of eligibility criteria and other required documents except Price </w:t>
      </w:r>
      <w:r w:rsidR="00746A0F">
        <w:rPr>
          <w:rFonts w:ascii="Arial" w:eastAsia="Arial" w:hAnsi="Arial"/>
          <w:sz w:val="24"/>
        </w:rPr>
        <w:t xml:space="preserve">Schedule. Second envelop supers </w:t>
      </w:r>
      <w:r w:rsidRPr="00746A0F">
        <w:rPr>
          <w:rFonts w:ascii="Arial" w:eastAsia="Arial" w:hAnsi="Arial"/>
          <w:sz w:val="24"/>
        </w:rPr>
        <w:t>cribbed as “Commercial Bid”, will only contain the Quoted Prices, strictly as per the format of Price schedule (Annexure-I). Technical Bid containing any quoted price information will be out rightly rejected.</w:t>
      </w:r>
    </w:p>
    <w:p w:rsidR="000A5401" w:rsidRDefault="000A5401">
      <w:pPr>
        <w:spacing w:line="266" w:lineRule="exact"/>
        <w:rPr>
          <w:rFonts w:ascii="Times New Roman" w:eastAsia="Times New Roman" w:hAnsi="Times New Roman"/>
        </w:rPr>
      </w:pPr>
    </w:p>
    <w:p w:rsidR="000A5401" w:rsidRDefault="005145B7">
      <w:pPr>
        <w:numPr>
          <w:ilvl w:val="0"/>
          <w:numId w:val="5"/>
        </w:numPr>
        <w:tabs>
          <w:tab w:val="left" w:pos="720"/>
        </w:tabs>
        <w:spacing w:line="0" w:lineRule="atLeast"/>
        <w:ind w:left="720" w:hanging="343"/>
        <w:rPr>
          <w:rFonts w:ascii="Arial" w:eastAsia="Arial" w:hAnsi="Arial"/>
          <w:b/>
          <w:sz w:val="24"/>
        </w:rPr>
      </w:pPr>
      <w:r>
        <w:rPr>
          <w:rFonts w:ascii="Arial" w:eastAsia="Arial" w:hAnsi="Arial"/>
          <w:b/>
          <w:sz w:val="24"/>
          <w:u w:val="single"/>
        </w:rPr>
        <w:t>PERFORMANCE SECURITY</w:t>
      </w:r>
      <w:r>
        <w:rPr>
          <w:rFonts w:ascii="Arial" w:eastAsia="Arial" w:hAnsi="Arial"/>
          <w:b/>
          <w:sz w:val="24"/>
        </w:rPr>
        <w:t>:</w:t>
      </w:r>
    </w:p>
    <w:p w:rsidR="000A5401" w:rsidRDefault="000A5401">
      <w:pPr>
        <w:spacing w:line="310" w:lineRule="exact"/>
        <w:rPr>
          <w:rFonts w:ascii="Times New Roman" w:eastAsia="Times New Roman" w:hAnsi="Times New Roman"/>
        </w:rPr>
      </w:pPr>
    </w:p>
    <w:p w:rsidR="000A5401" w:rsidRPr="00746A0F" w:rsidRDefault="005145B7">
      <w:pPr>
        <w:tabs>
          <w:tab w:val="left" w:pos="1040"/>
        </w:tabs>
        <w:spacing w:line="271" w:lineRule="auto"/>
        <w:ind w:left="1060" w:right="480" w:hanging="678"/>
        <w:jc w:val="both"/>
        <w:rPr>
          <w:rFonts w:ascii="Arial" w:eastAsia="Arial" w:hAnsi="Arial"/>
          <w:sz w:val="24"/>
        </w:rPr>
      </w:pPr>
      <w:r>
        <w:rPr>
          <w:rFonts w:ascii="Arial" w:eastAsia="Arial" w:hAnsi="Arial"/>
          <w:b/>
          <w:sz w:val="24"/>
        </w:rPr>
        <w:t>4.1.</w:t>
      </w:r>
      <w:r>
        <w:rPr>
          <w:rFonts w:ascii="Arial" w:eastAsia="Arial" w:hAnsi="Arial"/>
          <w:b/>
          <w:sz w:val="24"/>
        </w:rPr>
        <w:tab/>
      </w:r>
      <w:r w:rsidRPr="00746A0F">
        <w:rPr>
          <w:rFonts w:ascii="Arial" w:eastAsia="Arial" w:hAnsi="Arial"/>
          <w:sz w:val="24"/>
        </w:rPr>
        <w:t>The Bidder shall have to furnish a security in the form of a Bank Guarantee, issued by a Scheduled Commercial bank located in India, valid for a period of 1 year+30 days from the Date of Notification of Award of the value equivalent to 10% of the AMC Value.</w:t>
      </w:r>
    </w:p>
    <w:p w:rsidR="000A5401" w:rsidRDefault="000A5401">
      <w:pPr>
        <w:spacing w:line="275" w:lineRule="exact"/>
        <w:rPr>
          <w:rFonts w:ascii="Times New Roman" w:eastAsia="Times New Roman" w:hAnsi="Times New Roman"/>
        </w:rPr>
      </w:pPr>
    </w:p>
    <w:p w:rsidR="000A5401" w:rsidRPr="00746A0F" w:rsidRDefault="005145B7">
      <w:pPr>
        <w:tabs>
          <w:tab w:val="left" w:pos="1040"/>
        </w:tabs>
        <w:spacing w:line="292" w:lineRule="auto"/>
        <w:ind w:left="1060" w:right="480" w:hanging="678"/>
        <w:jc w:val="both"/>
        <w:rPr>
          <w:rFonts w:ascii="Arial" w:eastAsia="Arial" w:hAnsi="Arial"/>
          <w:sz w:val="23"/>
        </w:rPr>
      </w:pPr>
      <w:r>
        <w:rPr>
          <w:rFonts w:ascii="Arial" w:eastAsia="Arial" w:hAnsi="Arial"/>
          <w:b/>
          <w:sz w:val="24"/>
        </w:rPr>
        <w:t>4.2.</w:t>
      </w:r>
      <w:r>
        <w:rPr>
          <w:rFonts w:ascii="Times New Roman" w:eastAsia="Times New Roman" w:hAnsi="Times New Roman"/>
        </w:rPr>
        <w:tab/>
      </w:r>
      <w:r w:rsidRPr="00746A0F">
        <w:rPr>
          <w:rFonts w:ascii="Arial" w:eastAsia="Arial" w:hAnsi="Arial"/>
          <w:sz w:val="23"/>
        </w:rPr>
        <w:t>The security is required to protect the Purchaser against risk of Bidder’s conduct, which would warrant the security’s forfeiture, pursuant to non-compliance of the purchase order or any term of this RFP.</w:t>
      </w:r>
    </w:p>
    <w:p w:rsidR="000A5401" w:rsidRDefault="000A5401">
      <w:pPr>
        <w:spacing w:line="200" w:lineRule="exact"/>
        <w:rPr>
          <w:rFonts w:ascii="Times New Roman" w:eastAsia="Times New Roman" w:hAnsi="Times New Roman"/>
        </w:rPr>
      </w:pPr>
    </w:p>
    <w:p w:rsidR="000A5401" w:rsidRDefault="000A5401">
      <w:pPr>
        <w:spacing w:line="356" w:lineRule="exact"/>
        <w:rPr>
          <w:rFonts w:ascii="Times New Roman" w:eastAsia="Times New Roman" w:hAnsi="Times New Roman"/>
        </w:rPr>
      </w:pPr>
    </w:p>
    <w:p w:rsidR="000A5401" w:rsidRDefault="005145B7">
      <w:pPr>
        <w:numPr>
          <w:ilvl w:val="0"/>
          <w:numId w:val="6"/>
        </w:numPr>
        <w:tabs>
          <w:tab w:val="left" w:pos="740"/>
        </w:tabs>
        <w:spacing w:line="0" w:lineRule="atLeast"/>
        <w:ind w:left="740" w:hanging="363"/>
        <w:rPr>
          <w:rFonts w:ascii="Arial" w:eastAsia="Arial" w:hAnsi="Arial"/>
          <w:b/>
          <w:sz w:val="24"/>
        </w:rPr>
      </w:pPr>
      <w:r>
        <w:rPr>
          <w:rFonts w:ascii="Arial" w:eastAsia="Arial" w:hAnsi="Arial"/>
          <w:b/>
          <w:sz w:val="24"/>
          <w:u w:val="single"/>
        </w:rPr>
        <w:t>PERIOD OF VALIDITY OF BIDS</w:t>
      </w:r>
      <w:r>
        <w:rPr>
          <w:rFonts w:ascii="Arial" w:eastAsia="Arial" w:hAnsi="Arial"/>
          <w:b/>
          <w:sz w:val="24"/>
        </w:rPr>
        <w:t>:</w:t>
      </w:r>
    </w:p>
    <w:p w:rsidR="000A5401" w:rsidRDefault="000A5401">
      <w:pPr>
        <w:spacing w:line="320" w:lineRule="exact"/>
        <w:rPr>
          <w:rFonts w:ascii="Times New Roman" w:eastAsia="Times New Roman" w:hAnsi="Times New Roman"/>
        </w:rPr>
      </w:pPr>
    </w:p>
    <w:p w:rsidR="000A5401" w:rsidRPr="00746A0F" w:rsidRDefault="005145B7">
      <w:pPr>
        <w:spacing w:line="287" w:lineRule="auto"/>
        <w:ind w:left="980" w:right="480"/>
        <w:rPr>
          <w:rFonts w:ascii="Arial" w:eastAsia="Arial" w:hAnsi="Arial"/>
          <w:sz w:val="24"/>
        </w:rPr>
      </w:pPr>
      <w:r w:rsidRPr="00746A0F">
        <w:rPr>
          <w:rFonts w:ascii="Arial" w:eastAsia="Arial" w:hAnsi="Arial"/>
          <w:sz w:val="24"/>
        </w:rPr>
        <w:t xml:space="preserve">The Bids Offer should remain valid for a period of </w:t>
      </w:r>
      <w:r w:rsidR="00957A1F">
        <w:rPr>
          <w:rFonts w:ascii="Arial" w:eastAsia="Arial" w:hAnsi="Arial"/>
          <w:sz w:val="24"/>
        </w:rPr>
        <w:t>30</w:t>
      </w:r>
      <w:r w:rsidRPr="00746A0F">
        <w:rPr>
          <w:rFonts w:ascii="Arial" w:eastAsia="Arial" w:hAnsi="Arial"/>
          <w:sz w:val="24"/>
        </w:rPr>
        <w:t xml:space="preserve"> days from the date of commencement of RFP.</w:t>
      </w:r>
    </w:p>
    <w:p w:rsidR="000A5401" w:rsidRDefault="000A5401">
      <w:pPr>
        <w:spacing w:line="254" w:lineRule="exact"/>
        <w:rPr>
          <w:rFonts w:ascii="Times New Roman" w:eastAsia="Times New Roman" w:hAnsi="Times New Roman"/>
        </w:rPr>
      </w:pPr>
    </w:p>
    <w:p w:rsidR="000A5401" w:rsidRDefault="005145B7">
      <w:pPr>
        <w:numPr>
          <w:ilvl w:val="0"/>
          <w:numId w:val="7"/>
        </w:numPr>
        <w:tabs>
          <w:tab w:val="left" w:pos="800"/>
        </w:tabs>
        <w:spacing w:line="0" w:lineRule="atLeast"/>
        <w:ind w:left="800" w:hanging="337"/>
        <w:rPr>
          <w:rFonts w:ascii="Arial" w:eastAsia="Arial" w:hAnsi="Arial"/>
          <w:b/>
          <w:sz w:val="24"/>
        </w:rPr>
      </w:pPr>
      <w:r>
        <w:rPr>
          <w:rFonts w:ascii="Arial" w:eastAsia="Arial" w:hAnsi="Arial"/>
          <w:b/>
          <w:sz w:val="24"/>
          <w:u w:val="single"/>
        </w:rPr>
        <w:t>PAYMENT TERMS</w:t>
      </w:r>
      <w:r>
        <w:rPr>
          <w:rFonts w:ascii="Arial" w:eastAsia="Arial" w:hAnsi="Arial"/>
          <w:b/>
          <w:sz w:val="24"/>
        </w:rPr>
        <w:t>:</w:t>
      </w:r>
    </w:p>
    <w:p w:rsidR="000A5401" w:rsidRDefault="000A5401">
      <w:pPr>
        <w:spacing w:line="207" w:lineRule="exact"/>
        <w:rPr>
          <w:rFonts w:ascii="Times New Roman" w:eastAsia="Times New Roman" w:hAnsi="Times New Roman"/>
        </w:rPr>
      </w:pPr>
    </w:p>
    <w:p w:rsidR="007C304B" w:rsidRPr="007C304B" w:rsidRDefault="00FE76B8" w:rsidP="007C304B">
      <w:pPr>
        <w:pStyle w:val="ListParagraph"/>
        <w:numPr>
          <w:ilvl w:val="0"/>
          <w:numId w:val="22"/>
        </w:numPr>
        <w:spacing w:line="234" w:lineRule="auto"/>
        <w:ind w:right="440"/>
        <w:rPr>
          <w:rFonts w:ascii="Arial" w:eastAsia="Arial" w:hAnsi="Arial"/>
          <w:sz w:val="24"/>
        </w:rPr>
      </w:pPr>
      <w:r>
        <w:rPr>
          <w:rFonts w:ascii="Arial" w:eastAsia="Arial" w:hAnsi="Arial"/>
          <w:sz w:val="24"/>
        </w:rPr>
        <w:t xml:space="preserve">Payment will be released on half-yearly basis i.e. on 31.05.2024 and 30.11.2024 </w:t>
      </w:r>
      <w:r w:rsidR="005145B7" w:rsidRPr="007C304B">
        <w:rPr>
          <w:rFonts w:ascii="Arial" w:eastAsia="Arial" w:hAnsi="Arial"/>
          <w:sz w:val="24"/>
        </w:rPr>
        <w:t>by ZO on submission of Invoice, Call reports and PM reports</w:t>
      </w:r>
      <w:r>
        <w:rPr>
          <w:rFonts w:ascii="Arial" w:eastAsia="Arial" w:hAnsi="Arial"/>
          <w:sz w:val="24"/>
        </w:rPr>
        <w:t xml:space="preserve"> and satisfactory feedback report from each branch</w:t>
      </w:r>
      <w:r w:rsidR="005145B7" w:rsidRPr="007C304B">
        <w:rPr>
          <w:rFonts w:ascii="Arial" w:eastAsia="Arial" w:hAnsi="Arial"/>
          <w:sz w:val="24"/>
        </w:rPr>
        <w:t>.</w:t>
      </w:r>
    </w:p>
    <w:p w:rsidR="000A5401" w:rsidRDefault="000A5401">
      <w:pPr>
        <w:spacing w:line="224" w:lineRule="exact"/>
        <w:rPr>
          <w:rFonts w:ascii="Times New Roman" w:eastAsia="Times New Roman" w:hAnsi="Times New Roman"/>
        </w:rPr>
      </w:pPr>
    </w:p>
    <w:p w:rsidR="000A5401" w:rsidRDefault="005145B7">
      <w:pPr>
        <w:spacing w:line="0" w:lineRule="atLeast"/>
        <w:ind w:left="380"/>
        <w:rPr>
          <w:rFonts w:ascii="Arial" w:eastAsia="Arial" w:hAnsi="Arial"/>
          <w:b/>
          <w:sz w:val="24"/>
          <w:u w:val="single"/>
        </w:rPr>
      </w:pPr>
      <w:r>
        <w:rPr>
          <w:rFonts w:ascii="Arial" w:eastAsia="Arial" w:hAnsi="Arial"/>
          <w:b/>
          <w:sz w:val="24"/>
        </w:rPr>
        <w:t xml:space="preserve">7. </w:t>
      </w:r>
      <w:r>
        <w:rPr>
          <w:rFonts w:ascii="Arial" w:eastAsia="Arial" w:hAnsi="Arial"/>
          <w:b/>
          <w:sz w:val="24"/>
          <w:u w:val="single"/>
        </w:rPr>
        <w:t>CONDITIONS FOR MAINTENANCE SERVICES:</w:t>
      </w:r>
    </w:p>
    <w:p w:rsidR="000A5401" w:rsidRDefault="000A5401">
      <w:pPr>
        <w:spacing w:line="341" w:lineRule="exact"/>
        <w:rPr>
          <w:rFonts w:ascii="Times New Roman" w:eastAsia="Times New Roman" w:hAnsi="Times New Roman"/>
        </w:rPr>
      </w:pPr>
    </w:p>
    <w:p w:rsidR="000A5401" w:rsidRDefault="005145B7">
      <w:pPr>
        <w:spacing w:line="269" w:lineRule="auto"/>
        <w:ind w:left="780" w:right="480" w:hanging="409"/>
        <w:jc w:val="both"/>
        <w:rPr>
          <w:rFonts w:ascii="Arial" w:eastAsia="Arial" w:hAnsi="Arial"/>
          <w:b/>
          <w:sz w:val="24"/>
        </w:rPr>
      </w:pPr>
      <w:r>
        <w:rPr>
          <w:rFonts w:ascii="Arial" w:eastAsia="Arial" w:hAnsi="Arial"/>
          <w:b/>
          <w:sz w:val="24"/>
        </w:rPr>
        <w:t xml:space="preserve">7.1. </w:t>
      </w:r>
      <w:r w:rsidRPr="00746A0F">
        <w:rPr>
          <w:rFonts w:ascii="Arial" w:eastAsia="Arial" w:hAnsi="Arial"/>
          <w:sz w:val="24"/>
        </w:rPr>
        <w:t>The</w:t>
      </w:r>
      <w:r w:rsidRPr="00746A0F">
        <w:rPr>
          <w:rFonts w:ascii="Times New Roman" w:eastAsia="Times New Roman" w:hAnsi="Times New Roman"/>
        </w:rPr>
        <w:t xml:space="preserve"> </w:t>
      </w:r>
      <w:r w:rsidRPr="00746A0F">
        <w:rPr>
          <w:rFonts w:ascii="Arial" w:eastAsia="Arial" w:hAnsi="Arial"/>
          <w:sz w:val="24"/>
        </w:rPr>
        <w:t>maximum response time for maintaining/attending/rectifying complaint from any of the destination specified in the schedule of requirements shall not exceed 6 hours and the maximum time for closure of call, in any case, should not exceed 24 hours, including replacement/repai</w:t>
      </w:r>
      <w:r w:rsidR="00FE76B8">
        <w:rPr>
          <w:rFonts w:ascii="Arial" w:eastAsia="Arial" w:hAnsi="Arial"/>
          <w:sz w:val="24"/>
        </w:rPr>
        <w:t xml:space="preserve">r </w:t>
      </w:r>
      <w:r w:rsidRPr="00746A0F">
        <w:rPr>
          <w:rFonts w:ascii="Arial" w:eastAsia="Arial" w:hAnsi="Arial"/>
          <w:sz w:val="24"/>
        </w:rPr>
        <w:t>of any part.</w:t>
      </w:r>
      <w:r w:rsidR="00E6001D">
        <w:rPr>
          <w:rFonts w:ascii="Arial" w:eastAsia="Arial" w:hAnsi="Arial"/>
          <w:sz w:val="24"/>
        </w:rPr>
        <w:t xml:space="preserve"> In case of delay of more than 24 </w:t>
      </w:r>
      <w:proofErr w:type="gramStart"/>
      <w:r w:rsidR="00E6001D">
        <w:rPr>
          <w:rFonts w:ascii="Arial" w:eastAsia="Arial" w:hAnsi="Arial"/>
          <w:sz w:val="24"/>
        </w:rPr>
        <w:t>hours</w:t>
      </w:r>
      <w:proofErr w:type="gramEnd"/>
      <w:r w:rsidR="00E6001D">
        <w:rPr>
          <w:rFonts w:ascii="Arial" w:eastAsia="Arial" w:hAnsi="Arial"/>
          <w:sz w:val="24"/>
        </w:rPr>
        <w:t xml:space="preserve"> penalty of </w:t>
      </w:r>
      <w:proofErr w:type="spellStart"/>
      <w:r w:rsidR="00E6001D">
        <w:rPr>
          <w:rFonts w:ascii="Arial" w:eastAsia="Arial" w:hAnsi="Arial"/>
          <w:sz w:val="24"/>
        </w:rPr>
        <w:t>Rs</w:t>
      </w:r>
      <w:proofErr w:type="spellEnd"/>
      <w:r w:rsidR="00E6001D">
        <w:rPr>
          <w:rFonts w:ascii="Arial" w:eastAsia="Arial" w:hAnsi="Arial"/>
          <w:sz w:val="24"/>
        </w:rPr>
        <w:t>. 200 per day will levied up to a maximu</w:t>
      </w:r>
      <w:r w:rsidR="006B05EB">
        <w:rPr>
          <w:rFonts w:ascii="Arial" w:eastAsia="Arial" w:hAnsi="Arial"/>
          <w:sz w:val="24"/>
        </w:rPr>
        <w:t>m of AMC value of that hardware and same will be deducted from AMC payment.</w:t>
      </w:r>
    </w:p>
    <w:p w:rsidR="000A5401" w:rsidRDefault="000A5401">
      <w:pPr>
        <w:spacing w:line="275" w:lineRule="exact"/>
        <w:rPr>
          <w:rFonts w:ascii="Times New Roman" w:eastAsia="Times New Roman" w:hAnsi="Times New Roman"/>
        </w:rPr>
      </w:pPr>
    </w:p>
    <w:p w:rsidR="000A5401" w:rsidRPr="00746A0F" w:rsidRDefault="005145B7">
      <w:pPr>
        <w:spacing w:line="275" w:lineRule="auto"/>
        <w:ind w:left="780" w:right="480" w:hanging="409"/>
        <w:jc w:val="both"/>
        <w:rPr>
          <w:rFonts w:ascii="Arial" w:eastAsia="Arial" w:hAnsi="Arial"/>
          <w:sz w:val="24"/>
        </w:rPr>
      </w:pPr>
      <w:r>
        <w:rPr>
          <w:rFonts w:ascii="Arial" w:eastAsia="Arial" w:hAnsi="Arial"/>
          <w:b/>
          <w:sz w:val="24"/>
        </w:rPr>
        <w:t xml:space="preserve">7.2. </w:t>
      </w:r>
      <w:r w:rsidRPr="00746A0F">
        <w:rPr>
          <w:rFonts w:ascii="Arial" w:eastAsia="Arial" w:hAnsi="Arial"/>
          <w:sz w:val="24"/>
        </w:rPr>
        <w:t xml:space="preserve">In case of leave/absence of resident engineer, other engineer will be arranged by the firm otherwise a penalty of </w:t>
      </w:r>
      <w:proofErr w:type="spellStart"/>
      <w:r w:rsidRPr="00746A0F">
        <w:rPr>
          <w:rFonts w:ascii="Arial" w:eastAsia="Arial" w:hAnsi="Arial"/>
          <w:sz w:val="24"/>
        </w:rPr>
        <w:t>Rs</w:t>
      </w:r>
      <w:proofErr w:type="spellEnd"/>
      <w:r w:rsidRPr="00746A0F">
        <w:rPr>
          <w:rFonts w:ascii="Arial" w:eastAsia="Arial" w:hAnsi="Arial"/>
          <w:sz w:val="24"/>
        </w:rPr>
        <w:t>.</w:t>
      </w:r>
      <w:r w:rsidR="00746A0F">
        <w:rPr>
          <w:rFonts w:ascii="Arial" w:eastAsia="Arial" w:hAnsi="Arial"/>
          <w:sz w:val="24"/>
        </w:rPr>
        <w:t xml:space="preserve"> </w:t>
      </w:r>
      <w:r w:rsidRPr="00746A0F">
        <w:rPr>
          <w:rFonts w:ascii="Arial" w:eastAsia="Arial" w:hAnsi="Arial"/>
          <w:sz w:val="24"/>
        </w:rPr>
        <w:t>500 per day will be imposed and penalty amount will be deducted from AMC payment.</w:t>
      </w:r>
    </w:p>
    <w:p w:rsidR="000A5401" w:rsidRDefault="000A5401">
      <w:pPr>
        <w:spacing w:line="259" w:lineRule="exact"/>
        <w:rPr>
          <w:rFonts w:ascii="Times New Roman" w:eastAsia="Times New Roman" w:hAnsi="Times New Roman"/>
        </w:rPr>
      </w:pPr>
    </w:p>
    <w:p w:rsidR="000A5401" w:rsidRDefault="000A5401">
      <w:pPr>
        <w:spacing w:line="309" w:lineRule="exact"/>
        <w:ind w:right="20"/>
        <w:jc w:val="center"/>
        <w:rPr>
          <w:rFonts w:ascii="Arial" w:eastAsia="Arial" w:hAnsi="Arial"/>
          <w:b/>
          <w:sz w:val="18"/>
        </w:rPr>
        <w:sectPr w:rsidR="000A5401">
          <w:headerReference w:type="default" r:id="rId8"/>
          <w:pgSz w:w="12240" w:h="15840"/>
          <w:pgMar w:top="1089" w:right="1120" w:bottom="0" w:left="1440" w:header="0" w:footer="0" w:gutter="0"/>
          <w:cols w:space="0" w:equalWidth="0">
            <w:col w:w="9680"/>
          </w:cols>
          <w:docGrid w:linePitch="360"/>
        </w:sectPr>
      </w:pPr>
    </w:p>
    <w:p w:rsidR="000A5401" w:rsidRDefault="000A5401">
      <w:pPr>
        <w:spacing w:line="255" w:lineRule="exact"/>
        <w:rPr>
          <w:rFonts w:ascii="Times New Roman" w:eastAsia="Times New Roman" w:hAnsi="Times New Roman"/>
        </w:rPr>
      </w:pPr>
      <w:bookmarkStart w:id="4" w:name="page5"/>
      <w:bookmarkEnd w:id="4"/>
    </w:p>
    <w:p w:rsidR="000A5401" w:rsidRPr="00746A0F" w:rsidRDefault="005145B7" w:rsidP="00746A0F">
      <w:pPr>
        <w:spacing w:line="264" w:lineRule="auto"/>
        <w:ind w:left="780" w:right="480" w:hanging="409"/>
        <w:jc w:val="both"/>
        <w:rPr>
          <w:rFonts w:ascii="Arial" w:eastAsia="Arial" w:hAnsi="Arial"/>
          <w:sz w:val="24"/>
        </w:rPr>
      </w:pPr>
      <w:r w:rsidRPr="00746A0F">
        <w:rPr>
          <w:rFonts w:ascii="Arial" w:eastAsia="Arial" w:hAnsi="Arial"/>
          <w:sz w:val="24"/>
        </w:rPr>
        <w:t>7.3</w:t>
      </w:r>
      <w:r w:rsidR="00746A0F">
        <w:rPr>
          <w:rFonts w:ascii="Arial" w:eastAsia="Arial" w:hAnsi="Arial"/>
          <w:sz w:val="24"/>
        </w:rPr>
        <w:t xml:space="preserve"> </w:t>
      </w:r>
      <w:r w:rsidRPr="00746A0F">
        <w:rPr>
          <w:rFonts w:ascii="Arial" w:eastAsia="Arial" w:hAnsi="Arial"/>
          <w:sz w:val="24"/>
        </w:rPr>
        <w:t xml:space="preserve">The firm shall be responsible for taking backup of data available on PCs before </w:t>
      </w:r>
      <w:r w:rsidR="00FE76B8">
        <w:rPr>
          <w:rFonts w:ascii="Arial" w:eastAsia="Arial" w:hAnsi="Arial"/>
          <w:sz w:val="24"/>
        </w:rPr>
        <w:t>re-installation</w:t>
      </w:r>
      <w:r w:rsidR="00A41A10">
        <w:rPr>
          <w:rFonts w:ascii="Arial" w:eastAsia="Arial" w:hAnsi="Arial"/>
          <w:sz w:val="24"/>
        </w:rPr>
        <w:t xml:space="preserve"> of OS</w:t>
      </w:r>
      <w:r w:rsidRPr="00746A0F">
        <w:rPr>
          <w:rFonts w:ascii="Arial" w:eastAsia="Arial" w:hAnsi="Arial"/>
          <w:sz w:val="24"/>
        </w:rPr>
        <w:t xml:space="preserve"> and shall be also responsible for reloading the same. The backup copies are to be returned to the users, under acknowledgement.</w:t>
      </w:r>
    </w:p>
    <w:p w:rsidR="000A5401" w:rsidRPr="00746A0F" w:rsidRDefault="00746A0F" w:rsidP="00746A0F">
      <w:pPr>
        <w:spacing w:line="283" w:lineRule="auto"/>
        <w:ind w:left="780" w:right="480" w:hanging="409"/>
        <w:jc w:val="both"/>
        <w:rPr>
          <w:rFonts w:ascii="Arial" w:eastAsia="Arial" w:hAnsi="Arial"/>
          <w:sz w:val="23"/>
        </w:rPr>
      </w:pPr>
      <w:r>
        <w:rPr>
          <w:rFonts w:ascii="Arial" w:eastAsia="Arial" w:hAnsi="Arial"/>
          <w:sz w:val="23"/>
        </w:rPr>
        <w:t xml:space="preserve">7.4 </w:t>
      </w:r>
      <w:r w:rsidR="005145B7" w:rsidRPr="00E66E4E">
        <w:rPr>
          <w:rFonts w:ascii="Arial" w:eastAsia="Arial" w:hAnsi="Arial"/>
          <w:b/>
          <w:sz w:val="23"/>
          <w:u w:val="single"/>
        </w:rPr>
        <w:t>Call Logging System</w:t>
      </w:r>
      <w:r w:rsidR="005145B7" w:rsidRPr="00746A0F">
        <w:rPr>
          <w:rFonts w:ascii="Arial" w:eastAsia="Arial" w:hAnsi="Arial"/>
          <w:sz w:val="23"/>
        </w:rPr>
        <w:t>: The</w:t>
      </w:r>
      <w:r>
        <w:rPr>
          <w:rFonts w:ascii="Arial" w:eastAsia="Arial" w:hAnsi="Arial"/>
          <w:sz w:val="23"/>
        </w:rPr>
        <w:t xml:space="preserve"> </w:t>
      </w:r>
      <w:r w:rsidR="005145B7" w:rsidRPr="00746A0F">
        <w:rPr>
          <w:rFonts w:ascii="Arial" w:eastAsia="Arial" w:hAnsi="Arial"/>
          <w:sz w:val="23"/>
        </w:rPr>
        <w:t>vendor must have a web based/ e-mail/telephonic call</w:t>
      </w:r>
      <w:r>
        <w:rPr>
          <w:rFonts w:ascii="Arial" w:eastAsia="Arial" w:hAnsi="Arial"/>
          <w:sz w:val="23"/>
        </w:rPr>
        <w:t xml:space="preserve"> </w:t>
      </w:r>
      <w:r w:rsidR="005145B7" w:rsidRPr="00746A0F">
        <w:rPr>
          <w:rFonts w:ascii="Arial" w:eastAsia="Arial" w:hAnsi="Arial"/>
          <w:sz w:val="23"/>
        </w:rPr>
        <w:t>logging system for service complaints and should be easy/less time consuming (not more than 5 minutes) to bank. Calls from call Center to be allotted to service engineers within 2 Hours and the complaint number should also be informed to the respective branch or office</w:t>
      </w:r>
    </w:p>
    <w:p w:rsidR="000A5401" w:rsidRPr="00746A0F" w:rsidRDefault="000A5401" w:rsidP="00746A0F">
      <w:pPr>
        <w:spacing w:line="262" w:lineRule="exact"/>
        <w:jc w:val="both"/>
        <w:rPr>
          <w:rFonts w:ascii="Times New Roman" w:eastAsia="Times New Roman" w:hAnsi="Times New Roman"/>
        </w:rPr>
      </w:pPr>
    </w:p>
    <w:p w:rsidR="000A5401" w:rsidRPr="00746A0F" w:rsidRDefault="005145B7" w:rsidP="00746A0F">
      <w:pPr>
        <w:tabs>
          <w:tab w:val="left" w:pos="1040"/>
        </w:tabs>
        <w:spacing w:line="275" w:lineRule="auto"/>
        <w:ind w:left="1060" w:right="480" w:hanging="592"/>
        <w:jc w:val="both"/>
        <w:rPr>
          <w:rFonts w:ascii="Arial" w:eastAsia="Arial" w:hAnsi="Arial"/>
          <w:sz w:val="24"/>
        </w:rPr>
      </w:pPr>
      <w:r w:rsidRPr="00746A0F">
        <w:rPr>
          <w:rFonts w:ascii="Arial" w:eastAsia="Arial" w:hAnsi="Arial"/>
          <w:sz w:val="24"/>
        </w:rPr>
        <w:t>7.5.</w:t>
      </w:r>
      <w:r w:rsidR="00746A0F">
        <w:rPr>
          <w:rFonts w:ascii="Arial" w:eastAsia="Arial" w:hAnsi="Arial"/>
          <w:sz w:val="24"/>
        </w:rPr>
        <w:t xml:space="preserve"> </w:t>
      </w:r>
      <w:r w:rsidRPr="00746A0F">
        <w:rPr>
          <w:rFonts w:ascii="Arial" w:eastAsia="Arial" w:hAnsi="Arial"/>
          <w:sz w:val="24"/>
        </w:rPr>
        <w:t>5% of the total inventory to be kept at ZO or at any other centralized location as advised by ZO as spare, at no extra cost to the ZO to speed up closure of calls involving replacement of faulty part.</w:t>
      </w:r>
    </w:p>
    <w:p w:rsidR="000A5401" w:rsidRPr="00746A0F" w:rsidRDefault="000A5401" w:rsidP="00746A0F">
      <w:pPr>
        <w:spacing w:line="266" w:lineRule="exact"/>
        <w:jc w:val="both"/>
        <w:rPr>
          <w:rFonts w:ascii="Times New Roman" w:eastAsia="Times New Roman" w:hAnsi="Times New Roman"/>
        </w:rPr>
      </w:pPr>
    </w:p>
    <w:p w:rsidR="000A5401" w:rsidRPr="00746A0F" w:rsidRDefault="005145B7" w:rsidP="00746A0F">
      <w:pPr>
        <w:tabs>
          <w:tab w:val="left" w:pos="1040"/>
        </w:tabs>
        <w:spacing w:line="295" w:lineRule="auto"/>
        <w:ind w:left="1060" w:right="480" w:hanging="592"/>
        <w:jc w:val="both"/>
        <w:rPr>
          <w:rFonts w:ascii="Arial" w:eastAsia="Arial" w:hAnsi="Arial"/>
          <w:sz w:val="22"/>
        </w:rPr>
      </w:pPr>
      <w:r w:rsidRPr="00746A0F">
        <w:rPr>
          <w:rFonts w:ascii="Arial" w:eastAsia="Arial" w:hAnsi="Arial"/>
          <w:sz w:val="24"/>
        </w:rPr>
        <w:t>7.6.</w:t>
      </w:r>
      <w:r w:rsidRPr="00746A0F">
        <w:rPr>
          <w:rFonts w:ascii="Times New Roman" w:eastAsia="Times New Roman" w:hAnsi="Times New Roman"/>
        </w:rPr>
        <w:tab/>
      </w:r>
      <w:r w:rsidRPr="00746A0F">
        <w:rPr>
          <w:rFonts w:ascii="Arial" w:eastAsia="Arial" w:hAnsi="Arial"/>
          <w:sz w:val="22"/>
        </w:rPr>
        <w:t>Preventive Maintenance to be carried out (including inspection, testing, satisfactory execution of all diagnostics, cleaning and removal of dust and dirt from the interior and exterior of the equipment and necessary repairing of the equipment) at least once in every 90 days at all location of all hardware items covered under AMC in addition to the normal maintenance required and the report of each PM should be enclosed with Invoice, without which the invoice would not be processed.</w:t>
      </w:r>
    </w:p>
    <w:p w:rsidR="000A5401" w:rsidRDefault="000A5401">
      <w:pPr>
        <w:spacing w:line="287" w:lineRule="exact"/>
        <w:rPr>
          <w:rFonts w:ascii="Times New Roman" w:eastAsia="Times New Roman" w:hAnsi="Times New Roman"/>
        </w:rPr>
      </w:pPr>
    </w:p>
    <w:p w:rsidR="000A5401" w:rsidRPr="00746A0F" w:rsidRDefault="005145B7">
      <w:pPr>
        <w:tabs>
          <w:tab w:val="left" w:pos="1040"/>
        </w:tabs>
        <w:spacing w:line="287" w:lineRule="auto"/>
        <w:ind w:left="1060" w:right="480" w:hanging="592"/>
        <w:jc w:val="both"/>
        <w:rPr>
          <w:rFonts w:ascii="Arial" w:eastAsia="Arial" w:hAnsi="Arial"/>
          <w:sz w:val="24"/>
        </w:rPr>
      </w:pPr>
      <w:r>
        <w:rPr>
          <w:rFonts w:ascii="Arial" w:eastAsia="Arial" w:hAnsi="Arial"/>
          <w:b/>
          <w:sz w:val="24"/>
        </w:rPr>
        <w:t>7.7.</w:t>
      </w:r>
      <w:r>
        <w:rPr>
          <w:rFonts w:ascii="Arial" w:eastAsia="Arial" w:hAnsi="Arial"/>
          <w:b/>
          <w:sz w:val="24"/>
        </w:rPr>
        <w:tab/>
      </w:r>
      <w:r w:rsidRPr="00746A0F">
        <w:rPr>
          <w:rFonts w:ascii="Arial" w:eastAsia="Arial" w:hAnsi="Arial"/>
          <w:sz w:val="24"/>
        </w:rPr>
        <w:t>No extra cost would be paid for PM, attending Calls or for replacement of faulty parts.</w:t>
      </w:r>
    </w:p>
    <w:p w:rsidR="000A5401" w:rsidRDefault="000A5401">
      <w:pPr>
        <w:spacing w:line="285" w:lineRule="exact"/>
        <w:rPr>
          <w:rFonts w:ascii="Times New Roman" w:eastAsia="Times New Roman" w:hAnsi="Times New Roman"/>
        </w:rPr>
      </w:pPr>
    </w:p>
    <w:p w:rsidR="000A5401" w:rsidRPr="00746A0F" w:rsidRDefault="005145B7">
      <w:pPr>
        <w:tabs>
          <w:tab w:val="left" w:pos="1040"/>
        </w:tabs>
        <w:spacing w:line="287" w:lineRule="auto"/>
        <w:ind w:left="1060" w:right="480" w:hanging="592"/>
        <w:jc w:val="both"/>
        <w:rPr>
          <w:rFonts w:ascii="Arial" w:eastAsia="Arial" w:hAnsi="Arial"/>
          <w:sz w:val="24"/>
        </w:rPr>
      </w:pPr>
      <w:r>
        <w:rPr>
          <w:rFonts w:ascii="Arial" w:eastAsia="Arial" w:hAnsi="Arial"/>
          <w:b/>
          <w:sz w:val="24"/>
        </w:rPr>
        <w:t>7.8.</w:t>
      </w:r>
      <w:r>
        <w:rPr>
          <w:rFonts w:ascii="Arial" w:eastAsia="Arial" w:hAnsi="Arial"/>
          <w:b/>
          <w:sz w:val="24"/>
        </w:rPr>
        <w:tab/>
      </w:r>
      <w:r w:rsidRPr="00746A0F">
        <w:rPr>
          <w:rFonts w:ascii="Arial" w:eastAsia="Arial" w:hAnsi="Arial"/>
          <w:sz w:val="24"/>
        </w:rPr>
        <w:t>The vendor must provide proper Call logging procedure and Escalation Matrix</w:t>
      </w:r>
      <w:r w:rsidR="00746A0F">
        <w:rPr>
          <w:rFonts w:ascii="Arial" w:eastAsia="Arial" w:hAnsi="Arial"/>
          <w:sz w:val="24"/>
        </w:rPr>
        <w:t>.</w:t>
      </w:r>
    </w:p>
    <w:p w:rsidR="000A5401" w:rsidRDefault="000A5401">
      <w:pPr>
        <w:spacing w:line="314" w:lineRule="exact"/>
        <w:rPr>
          <w:rFonts w:ascii="Times New Roman" w:eastAsia="Times New Roman" w:hAnsi="Times New Roman"/>
        </w:rPr>
      </w:pPr>
    </w:p>
    <w:p w:rsidR="000A5401" w:rsidRDefault="005145B7">
      <w:pPr>
        <w:numPr>
          <w:ilvl w:val="0"/>
          <w:numId w:val="9"/>
        </w:numPr>
        <w:tabs>
          <w:tab w:val="left" w:pos="540"/>
        </w:tabs>
        <w:spacing w:line="0" w:lineRule="atLeast"/>
        <w:ind w:left="540" w:hanging="245"/>
        <w:rPr>
          <w:rFonts w:ascii="Arial" w:eastAsia="Arial" w:hAnsi="Arial"/>
          <w:b/>
          <w:sz w:val="24"/>
        </w:rPr>
      </w:pPr>
      <w:r>
        <w:rPr>
          <w:rFonts w:ascii="Arial" w:eastAsia="Arial" w:hAnsi="Arial"/>
          <w:b/>
          <w:sz w:val="24"/>
          <w:u w:val="single"/>
        </w:rPr>
        <w:t>PENALTY FOR DOWN TIME</w:t>
      </w:r>
      <w:r>
        <w:rPr>
          <w:rFonts w:ascii="Arial" w:eastAsia="Arial" w:hAnsi="Arial"/>
          <w:b/>
          <w:sz w:val="24"/>
        </w:rPr>
        <w:t>:</w:t>
      </w:r>
    </w:p>
    <w:p w:rsidR="000A5401" w:rsidRDefault="000A5401">
      <w:pPr>
        <w:spacing w:line="25" w:lineRule="exact"/>
        <w:rPr>
          <w:rFonts w:ascii="Times New Roman" w:eastAsia="Times New Roman" w:hAnsi="Times New Roman"/>
        </w:rPr>
      </w:pPr>
    </w:p>
    <w:p w:rsidR="000A5401" w:rsidRPr="00746A0F" w:rsidRDefault="005145B7">
      <w:pPr>
        <w:tabs>
          <w:tab w:val="left" w:pos="1040"/>
        </w:tabs>
        <w:spacing w:line="269" w:lineRule="auto"/>
        <w:ind w:left="1060" w:right="440" w:hanging="592"/>
        <w:jc w:val="both"/>
        <w:rPr>
          <w:rFonts w:ascii="Arial" w:eastAsia="Arial" w:hAnsi="Arial"/>
          <w:sz w:val="24"/>
        </w:rPr>
      </w:pPr>
      <w:r>
        <w:rPr>
          <w:rFonts w:ascii="Arial" w:eastAsia="Arial" w:hAnsi="Arial"/>
          <w:b/>
          <w:sz w:val="24"/>
        </w:rPr>
        <w:t>8.1.</w:t>
      </w:r>
      <w:r>
        <w:rPr>
          <w:rFonts w:ascii="Arial" w:eastAsia="Arial" w:hAnsi="Arial"/>
          <w:b/>
          <w:sz w:val="24"/>
        </w:rPr>
        <w:tab/>
      </w:r>
      <w:r w:rsidRPr="00746A0F">
        <w:rPr>
          <w:rFonts w:ascii="Arial" w:eastAsia="Arial" w:hAnsi="Arial"/>
          <w:sz w:val="24"/>
        </w:rPr>
        <w:t>The maximum permissible downtime for any equipment is 24 hours. In case an item is not usable beyond the maximum permissible downtime the Vendor will be required to arrange for an immediate replacement of the same by temporary substitute (of equivalent or higher configuration) till it is repaired.</w:t>
      </w:r>
    </w:p>
    <w:p w:rsidR="000A5401" w:rsidRPr="00746A0F" w:rsidRDefault="000A5401">
      <w:pPr>
        <w:spacing w:line="157" w:lineRule="exact"/>
        <w:rPr>
          <w:rFonts w:ascii="Times New Roman" w:eastAsia="Times New Roman" w:hAnsi="Times New Roman"/>
        </w:rPr>
      </w:pPr>
    </w:p>
    <w:p w:rsidR="000A5401" w:rsidRPr="00746A0F" w:rsidRDefault="005145B7">
      <w:pPr>
        <w:tabs>
          <w:tab w:val="left" w:pos="1040"/>
        </w:tabs>
        <w:spacing w:line="303" w:lineRule="auto"/>
        <w:ind w:left="1060" w:right="440" w:hanging="592"/>
        <w:jc w:val="both"/>
        <w:rPr>
          <w:rFonts w:ascii="Arial" w:eastAsia="Arial" w:hAnsi="Arial"/>
          <w:sz w:val="22"/>
        </w:rPr>
      </w:pPr>
      <w:r w:rsidRPr="00746A0F">
        <w:rPr>
          <w:rFonts w:ascii="Arial" w:eastAsia="Arial" w:hAnsi="Arial"/>
          <w:sz w:val="24"/>
        </w:rPr>
        <w:t>8.2.</w:t>
      </w:r>
      <w:r w:rsidRPr="00746A0F">
        <w:rPr>
          <w:rFonts w:ascii="Times New Roman" w:eastAsia="Times New Roman" w:hAnsi="Times New Roman"/>
        </w:rPr>
        <w:tab/>
      </w:r>
      <w:r w:rsidRPr="00746A0F">
        <w:rPr>
          <w:rFonts w:ascii="Arial" w:eastAsia="Arial" w:hAnsi="Arial"/>
          <w:sz w:val="22"/>
        </w:rPr>
        <w:t>Failure to meet the above standards of maintenance will be liable for a penalty of Rs.500/= for any equipment (other than Server) per day per item. The amount of penalty will be recovered f</w:t>
      </w:r>
      <w:r w:rsidR="007F76A9">
        <w:rPr>
          <w:rFonts w:ascii="Arial" w:eastAsia="Arial" w:hAnsi="Arial"/>
          <w:sz w:val="22"/>
        </w:rPr>
        <w:t>rom maintenance charges payable</w:t>
      </w:r>
      <w:r w:rsidRPr="00746A0F">
        <w:rPr>
          <w:rFonts w:ascii="Arial" w:eastAsia="Arial" w:hAnsi="Arial"/>
          <w:sz w:val="22"/>
        </w:rPr>
        <w:t xml:space="preserve"> or bank guarantee held with the Purchaser.</w:t>
      </w:r>
    </w:p>
    <w:p w:rsidR="000A5401" w:rsidRDefault="000A5401">
      <w:pPr>
        <w:spacing w:line="200" w:lineRule="exact"/>
        <w:rPr>
          <w:rFonts w:ascii="Times New Roman" w:eastAsia="Times New Roman" w:hAnsi="Times New Roman"/>
        </w:rPr>
      </w:pPr>
    </w:p>
    <w:p w:rsidR="000A5401" w:rsidRDefault="000A5401">
      <w:pPr>
        <w:spacing w:line="222" w:lineRule="exact"/>
        <w:rPr>
          <w:rFonts w:ascii="Times New Roman" w:eastAsia="Times New Roman" w:hAnsi="Times New Roman"/>
        </w:rPr>
      </w:pPr>
    </w:p>
    <w:p w:rsidR="000A5401" w:rsidRDefault="000A5401">
      <w:pPr>
        <w:spacing w:line="309" w:lineRule="exact"/>
        <w:ind w:right="20"/>
        <w:jc w:val="center"/>
        <w:rPr>
          <w:rFonts w:ascii="Arial" w:eastAsia="Arial" w:hAnsi="Arial"/>
          <w:b/>
          <w:sz w:val="18"/>
        </w:rPr>
        <w:sectPr w:rsidR="000A5401">
          <w:pgSz w:w="12240" w:h="15840"/>
          <w:pgMar w:top="1089" w:right="1120" w:bottom="0" w:left="1440" w:header="0" w:footer="0" w:gutter="0"/>
          <w:cols w:space="0" w:equalWidth="0">
            <w:col w:w="9680"/>
          </w:cols>
          <w:docGrid w:linePitch="360"/>
        </w:sectPr>
      </w:pPr>
    </w:p>
    <w:p w:rsidR="000A5401" w:rsidRDefault="000A5401">
      <w:pPr>
        <w:spacing w:line="366" w:lineRule="exact"/>
        <w:rPr>
          <w:rFonts w:ascii="Times New Roman" w:eastAsia="Times New Roman" w:hAnsi="Times New Roman"/>
        </w:rPr>
      </w:pPr>
      <w:bookmarkStart w:id="5" w:name="page6"/>
      <w:bookmarkEnd w:id="5"/>
    </w:p>
    <w:p w:rsidR="000A5401" w:rsidRDefault="005145B7">
      <w:pPr>
        <w:numPr>
          <w:ilvl w:val="0"/>
          <w:numId w:val="11"/>
        </w:numPr>
        <w:tabs>
          <w:tab w:val="left" w:pos="800"/>
        </w:tabs>
        <w:spacing w:line="0" w:lineRule="atLeast"/>
        <w:ind w:left="800" w:hanging="337"/>
        <w:rPr>
          <w:rFonts w:ascii="Arial" w:eastAsia="Arial" w:hAnsi="Arial"/>
          <w:b/>
          <w:sz w:val="24"/>
        </w:rPr>
      </w:pPr>
      <w:r>
        <w:rPr>
          <w:rFonts w:ascii="Arial" w:eastAsia="Arial" w:hAnsi="Arial"/>
          <w:b/>
          <w:sz w:val="24"/>
          <w:u w:val="single"/>
        </w:rPr>
        <w:t>PRICES</w:t>
      </w:r>
      <w:r>
        <w:rPr>
          <w:rFonts w:ascii="Arial" w:eastAsia="Arial" w:hAnsi="Arial"/>
          <w:b/>
          <w:sz w:val="24"/>
        </w:rPr>
        <w:t>:</w:t>
      </w:r>
    </w:p>
    <w:p w:rsidR="000A5401" w:rsidRDefault="000A5401">
      <w:pPr>
        <w:spacing w:line="202" w:lineRule="exact"/>
        <w:rPr>
          <w:rFonts w:ascii="Times New Roman" w:eastAsia="Times New Roman" w:hAnsi="Times New Roman"/>
        </w:rPr>
      </w:pPr>
    </w:p>
    <w:p w:rsidR="000A5401" w:rsidRDefault="005145B7">
      <w:pPr>
        <w:spacing w:line="269" w:lineRule="auto"/>
        <w:ind w:left="1060" w:right="1000" w:hanging="592"/>
        <w:jc w:val="both"/>
        <w:rPr>
          <w:rFonts w:ascii="Arial" w:eastAsia="Arial" w:hAnsi="Arial"/>
          <w:b/>
          <w:sz w:val="24"/>
        </w:rPr>
      </w:pPr>
      <w:r>
        <w:rPr>
          <w:rFonts w:ascii="Arial" w:eastAsia="Arial" w:hAnsi="Arial"/>
          <w:b/>
          <w:sz w:val="24"/>
        </w:rPr>
        <w:t xml:space="preserve">9.1 </w:t>
      </w:r>
      <w:r w:rsidRPr="00746A0F">
        <w:rPr>
          <w:rFonts w:ascii="Arial" w:eastAsia="Arial" w:hAnsi="Arial"/>
          <w:sz w:val="24"/>
        </w:rPr>
        <w:t>The prices once offered must remain firm and must not be subject to escalation during entire contract period due to fluctuation in foreign currency or change in the duty/tax structure or for any other reason. However, the entire benefits/advantages arising out of fall in prices, taxes, duties or any other reason, must be passed on to the Purchaser without the Purchaser specifically asking for it.</w:t>
      </w:r>
    </w:p>
    <w:p w:rsidR="000A5401" w:rsidRDefault="000A5401">
      <w:pPr>
        <w:spacing w:line="200" w:lineRule="exact"/>
        <w:rPr>
          <w:rFonts w:ascii="Times New Roman" w:eastAsia="Times New Roman" w:hAnsi="Times New Roman"/>
        </w:rPr>
      </w:pPr>
    </w:p>
    <w:p w:rsidR="000A5401" w:rsidRDefault="000A5401">
      <w:pPr>
        <w:spacing w:line="269" w:lineRule="exact"/>
        <w:rPr>
          <w:rFonts w:ascii="Times New Roman" w:eastAsia="Times New Roman" w:hAnsi="Times New Roman"/>
        </w:rPr>
      </w:pPr>
    </w:p>
    <w:p w:rsidR="000A5401" w:rsidRDefault="005145B7">
      <w:pPr>
        <w:numPr>
          <w:ilvl w:val="0"/>
          <w:numId w:val="12"/>
        </w:numPr>
        <w:tabs>
          <w:tab w:val="left" w:pos="840"/>
        </w:tabs>
        <w:spacing w:line="0" w:lineRule="atLeast"/>
        <w:ind w:left="840" w:hanging="377"/>
        <w:rPr>
          <w:rFonts w:ascii="Arial" w:eastAsia="Arial" w:hAnsi="Arial"/>
          <w:b/>
          <w:sz w:val="24"/>
        </w:rPr>
      </w:pPr>
      <w:r>
        <w:rPr>
          <w:rFonts w:ascii="Arial" w:eastAsia="Arial" w:hAnsi="Arial"/>
          <w:b/>
          <w:sz w:val="24"/>
          <w:u w:val="single"/>
        </w:rPr>
        <w:t>TAXES AND DUTIES</w:t>
      </w:r>
      <w:r>
        <w:rPr>
          <w:rFonts w:ascii="Arial" w:eastAsia="Arial" w:hAnsi="Arial"/>
          <w:b/>
          <w:sz w:val="24"/>
        </w:rPr>
        <w:t>:</w:t>
      </w:r>
    </w:p>
    <w:p w:rsidR="000A5401" w:rsidRDefault="000A5401">
      <w:pPr>
        <w:spacing w:line="115" w:lineRule="exact"/>
        <w:rPr>
          <w:rFonts w:ascii="Arial" w:eastAsia="Arial" w:hAnsi="Arial"/>
          <w:b/>
          <w:sz w:val="24"/>
        </w:rPr>
      </w:pPr>
    </w:p>
    <w:p w:rsidR="000A5401" w:rsidRPr="00746A0F" w:rsidRDefault="005145B7">
      <w:pPr>
        <w:numPr>
          <w:ilvl w:val="1"/>
          <w:numId w:val="12"/>
        </w:numPr>
        <w:tabs>
          <w:tab w:val="left" w:pos="1140"/>
        </w:tabs>
        <w:spacing w:line="271" w:lineRule="auto"/>
        <w:ind w:left="1140" w:right="1000" w:hanging="338"/>
        <w:jc w:val="both"/>
        <w:rPr>
          <w:rFonts w:ascii="Arial" w:eastAsia="Arial" w:hAnsi="Arial"/>
          <w:sz w:val="24"/>
        </w:rPr>
      </w:pPr>
      <w:r w:rsidRPr="00746A0F">
        <w:rPr>
          <w:rFonts w:ascii="Arial" w:eastAsia="Arial" w:hAnsi="Arial"/>
          <w:sz w:val="24"/>
        </w:rPr>
        <w:t xml:space="preserve">The Vendor will be entirely responsible to pay all taxes including corporate tax and income tax, duties, license fees, </w:t>
      </w:r>
      <w:proofErr w:type="spellStart"/>
      <w:r w:rsidRPr="00746A0F">
        <w:rPr>
          <w:rFonts w:ascii="Arial" w:eastAsia="Arial" w:hAnsi="Arial"/>
          <w:sz w:val="24"/>
        </w:rPr>
        <w:t>octroi</w:t>
      </w:r>
      <w:proofErr w:type="spellEnd"/>
      <w:r w:rsidRPr="00746A0F">
        <w:rPr>
          <w:rFonts w:ascii="Arial" w:eastAsia="Arial" w:hAnsi="Arial"/>
          <w:sz w:val="24"/>
        </w:rPr>
        <w:t>, road permits etc. in connection with delivery of goods at site including incidental services and commissioning.</w:t>
      </w:r>
    </w:p>
    <w:p w:rsidR="000A5401" w:rsidRPr="00746A0F" w:rsidRDefault="000A5401">
      <w:pPr>
        <w:spacing w:line="78" w:lineRule="exact"/>
        <w:rPr>
          <w:rFonts w:ascii="Arial" w:eastAsia="Arial" w:hAnsi="Arial"/>
          <w:sz w:val="24"/>
        </w:rPr>
      </w:pPr>
    </w:p>
    <w:p w:rsidR="000A5401" w:rsidRPr="00746A0F" w:rsidRDefault="005145B7">
      <w:pPr>
        <w:numPr>
          <w:ilvl w:val="1"/>
          <w:numId w:val="12"/>
        </w:numPr>
        <w:tabs>
          <w:tab w:val="left" w:pos="1140"/>
        </w:tabs>
        <w:spacing w:line="275" w:lineRule="auto"/>
        <w:ind w:left="1140" w:right="1000" w:hanging="338"/>
        <w:jc w:val="both"/>
        <w:rPr>
          <w:rFonts w:ascii="Arial" w:eastAsia="Arial" w:hAnsi="Arial"/>
          <w:sz w:val="24"/>
        </w:rPr>
      </w:pPr>
      <w:r w:rsidRPr="00746A0F">
        <w:rPr>
          <w:rFonts w:ascii="Arial" w:eastAsia="Arial" w:hAnsi="Arial"/>
          <w:sz w:val="24"/>
        </w:rPr>
        <w:t>Sales Tax/VAT and other taxes which will be applicable on the finished goods, should be clearly mentioned separately which will be paid by the Bank on actual basis on production of proof.</w:t>
      </w:r>
    </w:p>
    <w:p w:rsidR="000A5401" w:rsidRDefault="000A5401">
      <w:pPr>
        <w:spacing w:line="200" w:lineRule="exact"/>
        <w:rPr>
          <w:rFonts w:ascii="Arial" w:eastAsia="Arial" w:hAnsi="Arial"/>
          <w:b/>
          <w:sz w:val="24"/>
        </w:rPr>
      </w:pPr>
    </w:p>
    <w:p w:rsidR="000A5401" w:rsidRDefault="000A5401">
      <w:pPr>
        <w:spacing w:line="295" w:lineRule="exact"/>
        <w:rPr>
          <w:rFonts w:ascii="Arial" w:eastAsia="Arial" w:hAnsi="Arial"/>
          <w:b/>
          <w:sz w:val="24"/>
        </w:rPr>
      </w:pPr>
    </w:p>
    <w:p w:rsidR="000A5401" w:rsidRDefault="005145B7">
      <w:pPr>
        <w:numPr>
          <w:ilvl w:val="0"/>
          <w:numId w:val="12"/>
        </w:numPr>
        <w:tabs>
          <w:tab w:val="left" w:pos="840"/>
        </w:tabs>
        <w:spacing w:line="0" w:lineRule="atLeast"/>
        <w:ind w:left="840" w:hanging="377"/>
        <w:rPr>
          <w:rFonts w:ascii="Arial" w:eastAsia="Arial" w:hAnsi="Arial"/>
          <w:b/>
          <w:sz w:val="24"/>
        </w:rPr>
      </w:pPr>
      <w:r>
        <w:rPr>
          <w:rFonts w:ascii="Arial" w:eastAsia="Arial" w:hAnsi="Arial"/>
          <w:b/>
          <w:sz w:val="24"/>
          <w:u w:val="single"/>
        </w:rPr>
        <w:t>AGREEMENT CANCELLATIONS</w:t>
      </w:r>
      <w:r>
        <w:rPr>
          <w:rFonts w:ascii="Arial" w:eastAsia="Arial" w:hAnsi="Arial"/>
          <w:b/>
          <w:sz w:val="24"/>
        </w:rPr>
        <w:t>:</w:t>
      </w:r>
    </w:p>
    <w:p w:rsidR="00A400C2" w:rsidRDefault="00A400C2" w:rsidP="00A400C2">
      <w:pPr>
        <w:tabs>
          <w:tab w:val="left" w:pos="840"/>
        </w:tabs>
        <w:spacing w:line="0" w:lineRule="atLeast"/>
        <w:ind w:left="463"/>
        <w:rPr>
          <w:rFonts w:ascii="Arial" w:eastAsia="Arial" w:hAnsi="Arial"/>
          <w:b/>
          <w:sz w:val="24"/>
        </w:rPr>
      </w:pPr>
      <w:r>
        <w:rPr>
          <w:rFonts w:ascii="Arial" w:eastAsia="Arial" w:hAnsi="Arial"/>
          <w:b/>
          <w:sz w:val="24"/>
          <w:u w:val="single"/>
        </w:rPr>
        <w:t>The bank reserves its right to cancel the agreement within period</w:t>
      </w:r>
    </w:p>
    <w:p w:rsidR="000A5401" w:rsidRDefault="000A5401">
      <w:pPr>
        <w:spacing w:line="132" w:lineRule="exact"/>
        <w:rPr>
          <w:rFonts w:ascii="Times New Roman" w:eastAsia="Times New Roman" w:hAnsi="Times New Roman"/>
        </w:rPr>
      </w:pPr>
    </w:p>
    <w:p w:rsidR="000A5401" w:rsidRPr="00746A0F" w:rsidRDefault="000A5401">
      <w:pPr>
        <w:spacing w:line="1" w:lineRule="exact"/>
        <w:rPr>
          <w:rFonts w:ascii="Times New Roman" w:eastAsia="Times New Roman" w:hAnsi="Times New Roman"/>
        </w:rPr>
      </w:pPr>
    </w:p>
    <w:p w:rsidR="00A400C2" w:rsidRPr="00A400C2" w:rsidRDefault="00A400C2" w:rsidP="00746A0F">
      <w:pPr>
        <w:spacing w:line="287" w:lineRule="auto"/>
        <w:rPr>
          <w:rFonts w:ascii="Arial" w:eastAsia="Arial" w:hAnsi="Arial"/>
          <w:sz w:val="22"/>
          <w:szCs w:val="22"/>
        </w:rPr>
      </w:pPr>
      <w:r w:rsidRPr="00F63B20">
        <w:rPr>
          <w:rFonts w:ascii="Verdana" w:hAnsi="Verdana" w:cs="Verdana"/>
          <w:b/>
          <w:sz w:val="22"/>
          <w:szCs w:val="22"/>
        </w:rPr>
        <w:t>11.1</w:t>
      </w:r>
      <w:r w:rsidRPr="00A400C2">
        <w:rPr>
          <w:rFonts w:ascii="Verdana" w:hAnsi="Verdana" w:cs="Verdana"/>
          <w:sz w:val="22"/>
          <w:szCs w:val="22"/>
        </w:rPr>
        <w:t xml:space="preserve"> Notwithstanding, anything herein contained, the Bank reserves the right of termination of contract by giving 30 (thirty) days prior notice to your agency, within contract period.</w:t>
      </w:r>
    </w:p>
    <w:p w:rsidR="000A5401" w:rsidRDefault="00746A0F" w:rsidP="00746A0F">
      <w:pPr>
        <w:spacing w:line="287" w:lineRule="auto"/>
        <w:rPr>
          <w:rFonts w:ascii="Arial" w:eastAsia="Arial" w:hAnsi="Arial"/>
          <w:sz w:val="24"/>
        </w:rPr>
      </w:pPr>
      <w:r w:rsidRPr="00F63B20">
        <w:rPr>
          <w:rFonts w:ascii="Arial" w:eastAsia="Arial" w:hAnsi="Arial"/>
          <w:b/>
          <w:sz w:val="24"/>
        </w:rPr>
        <w:t>11.</w:t>
      </w:r>
      <w:r w:rsidR="00A400C2" w:rsidRPr="00F63B20">
        <w:rPr>
          <w:rFonts w:ascii="Arial" w:eastAsia="Arial" w:hAnsi="Arial"/>
          <w:b/>
          <w:sz w:val="24"/>
        </w:rPr>
        <w:t>2</w:t>
      </w:r>
      <w:r w:rsidRPr="00A400C2">
        <w:rPr>
          <w:rFonts w:ascii="Arial" w:eastAsia="Arial" w:hAnsi="Arial"/>
          <w:sz w:val="24"/>
        </w:rPr>
        <w:t xml:space="preserve"> </w:t>
      </w:r>
      <w:r w:rsidR="005145B7" w:rsidRPr="00A400C2">
        <w:rPr>
          <w:rFonts w:ascii="Arial" w:eastAsia="Arial" w:hAnsi="Arial"/>
          <w:sz w:val="24"/>
        </w:rPr>
        <w:t>Any change in corporate policy regarding AMC of hardware, we may cancel the contract with proper notice</w:t>
      </w:r>
      <w:r w:rsidR="005145B7" w:rsidRPr="00746A0F">
        <w:rPr>
          <w:rFonts w:ascii="Arial" w:eastAsia="Arial" w:hAnsi="Arial"/>
          <w:sz w:val="24"/>
        </w:rPr>
        <w:t>.</w:t>
      </w:r>
    </w:p>
    <w:p w:rsidR="001F0265" w:rsidRDefault="001F0265" w:rsidP="00746A0F">
      <w:pPr>
        <w:spacing w:line="287" w:lineRule="auto"/>
        <w:rPr>
          <w:rFonts w:ascii="Arial" w:eastAsia="Arial" w:hAnsi="Arial"/>
          <w:sz w:val="24"/>
        </w:rPr>
      </w:pPr>
    </w:p>
    <w:p w:rsidR="001F0265" w:rsidRDefault="001F0265" w:rsidP="00746A0F">
      <w:pPr>
        <w:spacing w:line="287" w:lineRule="auto"/>
        <w:rPr>
          <w:rFonts w:ascii="Arial" w:eastAsia="Arial" w:hAnsi="Arial"/>
          <w:b/>
          <w:sz w:val="24"/>
          <w:u w:val="single"/>
        </w:rPr>
      </w:pPr>
      <w:r w:rsidRPr="001F0265">
        <w:rPr>
          <w:rFonts w:ascii="Arial" w:eastAsia="Arial" w:hAnsi="Arial"/>
          <w:b/>
          <w:sz w:val="24"/>
          <w:u w:val="single"/>
        </w:rPr>
        <w:t>Other Terms and Conditions</w:t>
      </w:r>
    </w:p>
    <w:p w:rsidR="001F0265" w:rsidRPr="001F0265" w:rsidRDefault="001F0265" w:rsidP="001F0265">
      <w:pPr>
        <w:pStyle w:val="ListParagraph"/>
        <w:numPr>
          <w:ilvl w:val="0"/>
          <w:numId w:val="23"/>
        </w:numPr>
        <w:spacing w:line="287" w:lineRule="auto"/>
        <w:rPr>
          <w:rFonts w:ascii="Arial" w:eastAsia="Arial" w:hAnsi="Arial"/>
          <w:b/>
          <w:sz w:val="24"/>
          <w:u w:val="single"/>
        </w:rPr>
      </w:pPr>
      <w:r>
        <w:rPr>
          <w:rFonts w:ascii="Arial" w:eastAsia="Arial" w:hAnsi="Arial"/>
          <w:sz w:val="24"/>
        </w:rPr>
        <w:t>The Vendor will provide insurance cover to its workmen/resident engineers in the bank. The workmen/engineers or their legal heirs shall not claim any insurance benefit from the bank in case workmen/engineers suffer any loss or damage to their life or person or property while working in the bank premises.</w:t>
      </w:r>
    </w:p>
    <w:p w:rsidR="000A5401" w:rsidRDefault="000A5401">
      <w:pPr>
        <w:spacing w:line="200" w:lineRule="exact"/>
        <w:rPr>
          <w:rFonts w:ascii="Times New Roman" w:eastAsia="Times New Roman" w:hAnsi="Times New Roman"/>
        </w:rPr>
      </w:pPr>
    </w:p>
    <w:p w:rsidR="000A5401" w:rsidRDefault="000A5401">
      <w:pPr>
        <w:spacing w:line="282" w:lineRule="exact"/>
        <w:rPr>
          <w:rFonts w:ascii="Times New Roman" w:eastAsia="Times New Roman" w:hAnsi="Times New Roman"/>
        </w:rPr>
      </w:pPr>
    </w:p>
    <w:p w:rsidR="000A5401" w:rsidRPr="00746A0F" w:rsidRDefault="005145B7">
      <w:pPr>
        <w:spacing w:line="0" w:lineRule="atLeast"/>
        <w:ind w:left="560"/>
        <w:rPr>
          <w:rFonts w:ascii="Arial" w:eastAsia="Arial" w:hAnsi="Arial"/>
          <w:b/>
          <w:sz w:val="23"/>
          <w:u w:val="single"/>
        </w:rPr>
      </w:pPr>
      <w:r w:rsidRPr="00746A0F">
        <w:rPr>
          <w:rFonts w:ascii="Arial" w:eastAsia="Arial" w:hAnsi="Arial"/>
          <w:b/>
          <w:sz w:val="23"/>
          <w:u w:val="single"/>
        </w:rPr>
        <w:t>IMPORTANT NOTE:</w:t>
      </w:r>
    </w:p>
    <w:p w:rsidR="000A5401" w:rsidRPr="00746A0F" w:rsidRDefault="000A5401">
      <w:pPr>
        <w:spacing w:line="39" w:lineRule="exact"/>
        <w:rPr>
          <w:rFonts w:ascii="Times New Roman" w:eastAsia="Times New Roman" w:hAnsi="Times New Roman"/>
          <w:b/>
        </w:rPr>
      </w:pPr>
    </w:p>
    <w:p w:rsidR="000A5401" w:rsidRPr="00746A0F" w:rsidRDefault="005145B7">
      <w:pPr>
        <w:spacing w:line="259" w:lineRule="auto"/>
        <w:ind w:left="560" w:right="1180"/>
        <w:rPr>
          <w:rFonts w:ascii="Arial" w:eastAsia="Arial" w:hAnsi="Arial"/>
          <w:b/>
          <w:sz w:val="23"/>
        </w:rPr>
      </w:pPr>
      <w:r w:rsidRPr="00746A0F">
        <w:rPr>
          <w:rFonts w:ascii="Arial" w:eastAsia="Arial" w:hAnsi="Arial"/>
          <w:b/>
          <w:sz w:val="23"/>
        </w:rPr>
        <w:t>All Declarations and Annexure I, II, III, and V are to be submitted on the Letter Head of the Bidder, duly stamped and signed by the Authorized Signatory of the Firm/Company.</w:t>
      </w:r>
    </w:p>
    <w:p w:rsidR="000A5401" w:rsidRPr="00746A0F" w:rsidRDefault="000A5401">
      <w:pPr>
        <w:spacing w:line="15" w:lineRule="exact"/>
        <w:rPr>
          <w:rFonts w:ascii="Times New Roman" w:eastAsia="Times New Roman" w:hAnsi="Times New Roman"/>
          <w:b/>
        </w:rPr>
      </w:pPr>
    </w:p>
    <w:p w:rsidR="000A5401" w:rsidRPr="00746A0F" w:rsidRDefault="005145B7">
      <w:pPr>
        <w:spacing w:line="0" w:lineRule="atLeast"/>
        <w:ind w:left="560"/>
        <w:rPr>
          <w:rFonts w:ascii="Arial" w:eastAsia="Arial" w:hAnsi="Arial"/>
          <w:b/>
          <w:sz w:val="23"/>
        </w:rPr>
      </w:pPr>
      <w:r w:rsidRPr="00746A0F">
        <w:rPr>
          <w:rFonts w:ascii="Arial" w:eastAsia="Arial" w:hAnsi="Arial"/>
          <w:b/>
          <w:sz w:val="23"/>
        </w:rPr>
        <w:t>Non-Compliance of any of the terms of this RFP shall result in rejection of the Bid.</w:t>
      </w:r>
    </w:p>
    <w:p w:rsidR="000A5401" w:rsidRPr="00746A0F" w:rsidRDefault="000A5401">
      <w:pPr>
        <w:spacing w:line="200" w:lineRule="exact"/>
        <w:rPr>
          <w:rFonts w:ascii="Times New Roman" w:eastAsia="Times New Roman" w:hAnsi="Times New Roman"/>
          <w:b/>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09" w:lineRule="exact"/>
        <w:ind w:left="2260"/>
        <w:rPr>
          <w:rFonts w:ascii="Arial" w:eastAsia="Arial" w:hAnsi="Arial"/>
          <w:b/>
          <w:sz w:val="18"/>
        </w:rPr>
        <w:sectPr w:rsidR="000A5401">
          <w:pgSz w:w="12240" w:h="15840"/>
          <w:pgMar w:top="1089" w:right="600" w:bottom="0" w:left="1440" w:header="0" w:footer="0" w:gutter="0"/>
          <w:cols w:space="0" w:equalWidth="0">
            <w:col w:w="10200"/>
          </w:cols>
          <w:docGrid w:linePitch="360"/>
        </w:sectPr>
      </w:pPr>
    </w:p>
    <w:p w:rsidR="00746A0F" w:rsidRDefault="00746A0F">
      <w:pPr>
        <w:spacing w:line="0" w:lineRule="atLeast"/>
        <w:ind w:left="7820"/>
        <w:rPr>
          <w:rFonts w:ascii="Arial" w:eastAsia="Arial" w:hAnsi="Arial"/>
          <w:b/>
          <w:sz w:val="23"/>
          <w:u w:val="single"/>
        </w:rPr>
      </w:pPr>
      <w:bookmarkStart w:id="6" w:name="page7"/>
      <w:bookmarkEnd w:id="6"/>
    </w:p>
    <w:p w:rsidR="000A5401" w:rsidRDefault="005145B7">
      <w:pPr>
        <w:spacing w:line="0" w:lineRule="atLeast"/>
        <w:ind w:left="7820"/>
        <w:rPr>
          <w:rFonts w:ascii="Arial" w:eastAsia="Arial" w:hAnsi="Arial"/>
          <w:b/>
          <w:sz w:val="23"/>
          <w:u w:val="single"/>
        </w:rPr>
      </w:pPr>
      <w:r>
        <w:rPr>
          <w:rFonts w:ascii="Arial" w:eastAsia="Arial" w:hAnsi="Arial"/>
          <w:b/>
          <w:sz w:val="23"/>
          <w:u w:val="single"/>
        </w:rPr>
        <w:t>(Annexure-I)</w:t>
      </w:r>
    </w:p>
    <w:p w:rsidR="000A5401" w:rsidRDefault="000A5401">
      <w:pPr>
        <w:spacing w:line="13" w:lineRule="exact"/>
        <w:rPr>
          <w:rFonts w:ascii="Times New Roman" w:eastAsia="Times New Roman" w:hAnsi="Times New Roman"/>
        </w:rPr>
      </w:pPr>
    </w:p>
    <w:p w:rsidR="000A5401" w:rsidRDefault="005145B7">
      <w:pPr>
        <w:spacing w:line="0" w:lineRule="atLeast"/>
        <w:ind w:right="-79"/>
        <w:jc w:val="center"/>
        <w:rPr>
          <w:rFonts w:ascii="Arial" w:eastAsia="Arial" w:hAnsi="Arial"/>
          <w:b/>
          <w:sz w:val="23"/>
          <w:u w:val="single"/>
        </w:rPr>
      </w:pPr>
      <w:r>
        <w:rPr>
          <w:rFonts w:ascii="Arial" w:eastAsia="Arial" w:hAnsi="Arial"/>
          <w:b/>
          <w:sz w:val="23"/>
          <w:u w:val="single"/>
        </w:rPr>
        <w:t>Price Schedule for AMC of Hardware items</w:t>
      </w:r>
    </w:p>
    <w:p w:rsidR="001D0C94" w:rsidRDefault="001D0C94">
      <w:pPr>
        <w:spacing w:line="222" w:lineRule="auto"/>
        <w:ind w:left="560"/>
        <w:rPr>
          <w:rFonts w:ascii="Arial" w:eastAsia="Arial" w:hAnsi="Arial"/>
          <w:b/>
          <w:sz w:val="23"/>
        </w:rPr>
      </w:pPr>
    </w:p>
    <w:p w:rsidR="001D0C94" w:rsidRDefault="001D0C94">
      <w:pPr>
        <w:spacing w:line="222" w:lineRule="auto"/>
        <w:ind w:left="560"/>
        <w:rPr>
          <w:rFonts w:ascii="Arial" w:eastAsia="Arial" w:hAnsi="Arial"/>
          <w:b/>
          <w:sz w:val="23"/>
        </w:rPr>
      </w:pPr>
    </w:p>
    <w:p w:rsidR="000A5401" w:rsidRDefault="005145B7">
      <w:pPr>
        <w:spacing w:line="222" w:lineRule="auto"/>
        <w:ind w:left="560"/>
        <w:rPr>
          <w:rFonts w:ascii="Arial" w:eastAsia="Arial" w:hAnsi="Arial"/>
          <w:b/>
          <w:sz w:val="23"/>
        </w:rPr>
      </w:pPr>
      <w:r>
        <w:rPr>
          <w:rFonts w:ascii="Arial" w:eastAsia="Arial" w:hAnsi="Arial"/>
          <w:b/>
          <w:sz w:val="23"/>
        </w:rPr>
        <w:t>To,</w:t>
      </w:r>
    </w:p>
    <w:p w:rsidR="000A5401" w:rsidRDefault="005145B7">
      <w:pPr>
        <w:spacing w:line="0" w:lineRule="atLeast"/>
        <w:ind w:left="1140"/>
        <w:rPr>
          <w:rFonts w:ascii="Arial" w:eastAsia="Arial" w:hAnsi="Arial"/>
          <w:b/>
          <w:sz w:val="23"/>
        </w:rPr>
      </w:pPr>
      <w:r>
        <w:rPr>
          <w:rFonts w:ascii="Arial" w:eastAsia="Arial" w:hAnsi="Arial"/>
          <w:b/>
          <w:sz w:val="23"/>
        </w:rPr>
        <w:t>Indian Bank</w:t>
      </w:r>
    </w:p>
    <w:p w:rsidR="000A5401" w:rsidRDefault="005145B7">
      <w:pPr>
        <w:spacing w:line="215" w:lineRule="auto"/>
        <w:ind w:left="1140"/>
        <w:rPr>
          <w:rFonts w:ascii="Arial" w:eastAsia="Arial" w:hAnsi="Arial"/>
          <w:b/>
          <w:sz w:val="23"/>
        </w:rPr>
      </w:pPr>
      <w:r>
        <w:rPr>
          <w:rFonts w:ascii="Arial" w:eastAsia="Arial" w:hAnsi="Arial"/>
          <w:b/>
          <w:sz w:val="23"/>
        </w:rPr>
        <w:t xml:space="preserve">Zonal Office </w:t>
      </w:r>
      <w:r w:rsidR="00746A0F">
        <w:rPr>
          <w:rFonts w:ascii="Arial" w:eastAsia="Arial" w:hAnsi="Arial"/>
          <w:b/>
          <w:sz w:val="23"/>
        </w:rPr>
        <w:t>Varanasi</w:t>
      </w:r>
    </w:p>
    <w:p w:rsidR="000A5401" w:rsidRDefault="00746A0F">
      <w:pPr>
        <w:spacing w:line="191" w:lineRule="auto"/>
        <w:ind w:left="1140"/>
        <w:rPr>
          <w:rFonts w:ascii="Arial" w:eastAsia="Arial" w:hAnsi="Arial"/>
          <w:b/>
          <w:sz w:val="23"/>
        </w:rPr>
      </w:pPr>
      <w:r>
        <w:rPr>
          <w:rFonts w:ascii="Arial" w:eastAsia="Arial" w:hAnsi="Arial"/>
          <w:b/>
          <w:sz w:val="23"/>
        </w:rPr>
        <w:t xml:space="preserve">S 19/33 </w:t>
      </w:r>
      <w:proofErr w:type="spellStart"/>
      <w:r>
        <w:rPr>
          <w:rFonts w:ascii="Arial" w:eastAsia="Arial" w:hAnsi="Arial"/>
          <w:b/>
          <w:sz w:val="23"/>
        </w:rPr>
        <w:t>Mohd</w:t>
      </w:r>
      <w:proofErr w:type="spellEnd"/>
      <w:r>
        <w:rPr>
          <w:rFonts w:ascii="Arial" w:eastAsia="Arial" w:hAnsi="Arial"/>
          <w:b/>
          <w:sz w:val="23"/>
        </w:rPr>
        <w:t xml:space="preserve"> </w:t>
      </w:r>
      <w:proofErr w:type="spellStart"/>
      <w:r>
        <w:rPr>
          <w:rFonts w:ascii="Arial" w:eastAsia="Arial" w:hAnsi="Arial"/>
          <w:b/>
          <w:sz w:val="23"/>
        </w:rPr>
        <w:t>Ekram</w:t>
      </w:r>
      <w:proofErr w:type="spellEnd"/>
      <w:r>
        <w:rPr>
          <w:rFonts w:ascii="Arial" w:eastAsia="Arial" w:hAnsi="Arial"/>
          <w:b/>
          <w:sz w:val="23"/>
        </w:rPr>
        <w:t xml:space="preserve"> Building</w:t>
      </w:r>
      <w:r w:rsidR="005145B7">
        <w:rPr>
          <w:rFonts w:ascii="Arial" w:eastAsia="Arial" w:hAnsi="Arial"/>
          <w:b/>
          <w:sz w:val="23"/>
        </w:rPr>
        <w:t xml:space="preserve">, </w:t>
      </w:r>
      <w:proofErr w:type="spellStart"/>
      <w:r>
        <w:rPr>
          <w:rFonts w:ascii="Arial" w:eastAsia="Arial" w:hAnsi="Arial"/>
          <w:b/>
          <w:sz w:val="23"/>
        </w:rPr>
        <w:t>Varuna</w:t>
      </w:r>
      <w:proofErr w:type="spellEnd"/>
      <w:r>
        <w:rPr>
          <w:rFonts w:ascii="Arial" w:eastAsia="Arial" w:hAnsi="Arial"/>
          <w:b/>
          <w:sz w:val="23"/>
        </w:rPr>
        <w:t xml:space="preserve"> Bridge, </w:t>
      </w:r>
      <w:proofErr w:type="spellStart"/>
      <w:r>
        <w:rPr>
          <w:rFonts w:ascii="Arial" w:eastAsia="Arial" w:hAnsi="Arial"/>
          <w:b/>
          <w:sz w:val="23"/>
        </w:rPr>
        <w:t>Nadesar</w:t>
      </w:r>
      <w:proofErr w:type="spellEnd"/>
      <w:r w:rsidR="005145B7">
        <w:rPr>
          <w:rFonts w:ascii="Arial" w:eastAsia="Arial" w:hAnsi="Arial"/>
          <w:b/>
          <w:sz w:val="23"/>
        </w:rPr>
        <w:t>,</w:t>
      </w:r>
    </w:p>
    <w:p w:rsidR="000A5401" w:rsidRDefault="000A5401">
      <w:pPr>
        <w:spacing w:line="1" w:lineRule="exact"/>
        <w:rPr>
          <w:rFonts w:ascii="Times New Roman" w:eastAsia="Times New Roman" w:hAnsi="Times New Roman"/>
        </w:rPr>
      </w:pPr>
    </w:p>
    <w:p w:rsidR="000A5401" w:rsidRDefault="00746A0F">
      <w:pPr>
        <w:spacing w:line="0" w:lineRule="atLeast"/>
        <w:ind w:left="1120"/>
        <w:rPr>
          <w:rFonts w:ascii="Arial" w:eastAsia="Arial" w:hAnsi="Arial"/>
          <w:b/>
          <w:sz w:val="23"/>
        </w:rPr>
      </w:pPr>
      <w:r>
        <w:rPr>
          <w:rFonts w:ascii="Arial" w:eastAsia="Arial" w:hAnsi="Arial"/>
          <w:b/>
          <w:sz w:val="23"/>
        </w:rPr>
        <w:t>Varanasi</w:t>
      </w:r>
      <w:r w:rsidR="005145B7">
        <w:rPr>
          <w:rFonts w:ascii="Arial" w:eastAsia="Arial" w:hAnsi="Arial"/>
          <w:b/>
          <w:sz w:val="23"/>
        </w:rPr>
        <w:t xml:space="preserve"> </w:t>
      </w:r>
      <w:r>
        <w:rPr>
          <w:rFonts w:ascii="Arial" w:eastAsia="Arial" w:hAnsi="Arial"/>
          <w:b/>
          <w:sz w:val="23"/>
        </w:rPr>
        <w:t>– 221002</w:t>
      </w:r>
    </w:p>
    <w:p w:rsidR="00064C14" w:rsidRDefault="00064C14" w:rsidP="00064C14">
      <w:pPr>
        <w:spacing w:line="276" w:lineRule="auto"/>
        <w:rPr>
          <w:rFonts w:ascii="Times New Roman" w:eastAsia="Times New Roman" w:hAnsi="Times New Roman"/>
        </w:rPr>
      </w:pPr>
    </w:p>
    <w:p w:rsidR="0003645B" w:rsidRPr="0003645B" w:rsidRDefault="0003645B" w:rsidP="0003645B">
      <w:pPr>
        <w:spacing w:line="276" w:lineRule="auto"/>
        <w:ind w:left="142"/>
        <w:rPr>
          <w:rFonts w:ascii="Verdana" w:hAnsi="Verdana"/>
          <w:u w:val="single"/>
        </w:rPr>
      </w:pPr>
      <w:r w:rsidRPr="0003645B">
        <w:rPr>
          <w:rFonts w:ascii="Verdana" w:hAnsi="Verdana"/>
          <w:b/>
          <w:u w:val="single"/>
        </w:rPr>
        <w:t>Ref:</w:t>
      </w:r>
      <w:r>
        <w:rPr>
          <w:rFonts w:ascii="Verdana" w:hAnsi="Verdana"/>
          <w:b/>
          <w:u w:val="single"/>
        </w:rPr>
        <w:t xml:space="preserve"> </w:t>
      </w:r>
      <w:r w:rsidRPr="0003645B">
        <w:rPr>
          <w:rFonts w:ascii="Verdana" w:hAnsi="Verdana"/>
          <w:bCs/>
          <w:u w:val="single"/>
        </w:rPr>
        <w:t xml:space="preserve">Your RFQ </w:t>
      </w:r>
      <w:proofErr w:type="spellStart"/>
      <w:r w:rsidRPr="0003645B">
        <w:rPr>
          <w:rFonts w:ascii="Verdana" w:hAnsi="Verdana"/>
          <w:bCs/>
          <w:u w:val="single"/>
        </w:rPr>
        <w:t>No.</w:t>
      </w:r>
      <w:r>
        <w:rPr>
          <w:rFonts w:ascii="Verdana" w:hAnsi="Verdana"/>
          <w:u w:val="single"/>
        </w:rPr>
        <w:t>ZOV</w:t>
      </w:r>
      <w:proofErr w:type="spellEnd"/>
      <w:r w:rsidRPr="0003645B">
        <w:rPr>
          <w:rFonts w:ascii="Verdana" w:hAnsi="Verdana"/>
          <w:u w:val="single"/>
        </w:rPr>
        <w:t>/ITD/202</w:t>
      </w:r>
      <w:r>
        <w:rPr>
          <w:rFonts w:ascii="Verdana" w:hAnsi="Verdana"/>
          <w:u w:val="single"/>
        </w:rPr>
        <w:t>2</w:t>
      </w:r>
      <w:r w:rsidRPr="0003645B">
        <w:rPr>
          <w:rFonts w:ascii="Verdana" w:hAnsi="Verdana"/>
          <w:u w:val="single"/>
        </w:rPr>
        <w:t>-2</w:t>
      </w:r>
      <w:r>
        <w:rPr>
          <w:rFonts w:ascii="Verdana" w:hAnsi="Verdana"/>
          <w:u w:val="single"/>
        </w:rPr>
        <w:t>3</w:t>
      </w:r>
      <w:r w:rsidR="00D0626A">
        <w:rPr>
          <w:rFonts w:ascii="Verdana" w:hAnsi="Verdana"/>
          <w:u w:val="single"/>
        </w:rPr>
        <w:t>/12</w:t>
      </w:r>
      <w:r w:rsidRPr="0003645B">
        <w:rPr>
          <w:rFonts w:ascii="Verdana" w:hAnsi="Verdana"/>
          <w:u w:val="single"/>
        </w:rPr>
        <w:t xml:space="preserve"> dated </w:t>
      </w:r>
      <w:r w:rsidR="00AD57BD">
        <w:rPr>
          <w:rFonts w:ascii="Verdana" w:hAnsi="Verdana"/>
          <w:u w:val="single"/>
        </w:rPr>
        <w:t>02</w:t>
      </w:r>
      <w:r w:rsidRPr="0003645B">
        <w:rPr>
          <w:rFonts w:ascii="Verdana" w:hAnsi="Verdana"/>
          <w:u w:val="single"/>
        </w:rPr>
        <w:t>/0</w:t>
      </w:r>
      <w:r>
        <w:rPr>
          <w:rFonts w:ascii="Verdana" w:hAnsi="Verdana"/>
          <w:u w:val="single"/>
        </w:rPr>
        <w:t>4</w:t>
      </w:r>
      <w:r w:rsidRPr="0003645B">
        <w:rPr>
          <w:rFonts w:ascii="Verdana" w:hAnsi="Verdana"/>
          <w:u w:val="single"/>
        </w:rPr>
        <w:t>/202</w:t>
      </w:r>
      <w:r>
        <w:rPr>
          <w:rFonts w:ascii="Verdana" w:hAnsi="Verdana"/>
          <w:u w:val="single"/>
        </w:rPr>
        <w:t>2</w:t>
      </w:r>
      <w:r w:rsidRPr="0003645B">
        <w:rPr>
          <w:rFonts w:ascii="Verdana" w:hAnsi="Verdana"/>
          <w:bCs/>
          <w:u w:val="single"/>
        </w:rPr>
        <w:t>.</w:t>
      </w:r>
    </w:p>
    <w:p w:rsidR="0003645B" w:rsidRDefault="0003645B" w:rsidP="00064C14">
      <w:pPr>
        <w:spacing w:line="276" w:lineRule="auto"/>
        <w:rPr>
          <w:rFonts w:ascii="Times New Roman" w:eastAsia="Times New Roman" w:hAnsi="Times New Roman"/>
        </w:rPr>
      </w:pPr>
    </w:p>
    <w:p w:rsidR="00064C14" w:rsidRPr="00064C14" w:rsidRDefault="00064C14" w:rsidP="00064C14">
      <w:pPr>
        <w:spacing w:line="276" w:lineRule="auto"/>
        <w:rPr>
          <w:rFonts w:ascii="Times New Roman" w:eastAsia="Times New Roman" w:hAnsi="Times New Roman"/>
          <w:sz w:val="24"/>
          <w:szCs w:val="24"/>
        </w:rPr>
      </w:pPr>
      <w:r w:rsidRPr="00064C14">
        <w:rPr>
          <w:rFonts w:ascii="Times New Roman" w:eastAsia="Times New Roman" w:hAnsi="Times New Roman"/>
          <w:sz w:val="24"/>
          <w:szCs w:val="24"/>
        </w:rPr>
        <w:t xml:space="preserve">We hereby quote the AMC Prices of the hardware items </w:t>
      </w:r>
      <w:r w:rsidR="00C45830">
        <w:rPr>
          <w:rFonts w:ascii="Times New Roman" w:eastAsia="Times New Roman" w:hAnsi="Times New Roman"/>
          <w:sz w:val="24"/>
          <w:szCs w:val="24"/>
        </w:rPr>
        <w:t xml:space="preserve">for the period from 01.05.2022 to 30.04.2023 </w:t>
      </w:r>
      <w:r w:rsidRPr="00064C14">
        <w:rPr>
          <w:rFonts w:ascii="Times New Roman" w:eastAsia="Times New Roman" w:hAnsi="Times New Roman"/>
          <w:sz w:val="24"/>
          <w:szCs w:val="24"/>
        </w:rPr>
        <w:t>as below:</w:t>
      </w:r>
    </w:p>
    <w:tbl>
      <w:tblPr>
        <w:tblStyle w:val="TableGrid"/>
        <w:tblpPr w:leftFromText="180" w:rightFromText="180" w:vertAnchor="text" w:horzAnchor="margin" w:tblpY="146"/>
        <w:tblW w:w="0" w:type="auto"/>
        <w:tblLayout w:type="fixed"/>
        <w:tblLook w:val="04A0" w:firstRow="1" w:lastRow="0" w:firstColumn="1" w:lastColumn="0" w:noHBand="0" w:noVBand="1"/>
      </w:tblPr>
      <w:tblGrid>
        <w:gridCol w:w="567"/>
        <w:gridCol w:w="3119"/>
        <w:gridCol w:w="2714"/>
        <w:gridCol w:w="1571"/>
        <w:gridCol w:w="1572"/>
      </w:tblGrid>
      <w:tr w:rsidR="00064C14" w:rsidTr="00064C14">
        <w:trPr>
          <w:cantSplit/>
        </w:trPr>
        <w:tc>
          <w:tcPr>
            <w:tcW w:w="567" w:type="dxa"/>
          </w:tcPr>
          <w:p w:rsidR="00064C14" w:rsidRPr="00064C14" w:rsidRDefault="00064C14" w:rsidP="00064C14">
            <w:pPr>
              <w:pStyle w:val="NoSpacing"/>
              <w:rPr>
                <w:b/>
                <w:sz w:val="24"/>
                <w:szCs w:val="24"/>
              </w:rPr>
            </w:pPr>
          </w:p>
          <w:p w:rsidR="00064C14" w:rsidRPr="00064C14" w:rsidRDefault="00064C14" w:rsidP="00064C14">
            <w:pPr>
              <w:pStyle w:val="NoSpacing"/>
              <w:rPr>
                <w:b/>
                <w:sz w:val="24"/>
                <w:szCs w:val="24"/>
              </w:rPr>
            </w:pPr>
            <w:r w:rsidRPr="00064C14">
              <w:rPr>
                <w:b/>
                <w:sz w:val="24"/>
                <w:szCs w:val="24"/>
              </w:rPr>
              <w:t>S NO</w:t>
            </w:r>
          </w:p>
        </w:tc>
        <w:tc>
          <w:tcPr>
            <w:tcW w:w="3119" w:type="dxa"/>
          </w:tcPr>
          <w:p w:rsidR="00064C14" w:rsidRPr="00064C14" w:rsidRDefault="00064C14" w:rsidP="00064C14">
            <w:pPr>
              <w:spacing w:line="246" w:lineRule="auto"/>
              <w:ind w:right="1600"/>
              <w:rPr>
                <w:rFonts w:ascii="Arial" w:eastAsia="Arial" w:hAnsi="Arial"/>
                <w:b/>
                <w:sz w:val="24"/>
                <w:szCs w:val="24"/>
              </w:rPr>
            </w:pPr>
            <w:r w:rsidRPr="00064C14">
              <w:rPr>
                <w:rFonts w:ascii="Arial" w:eastAsia="Arial" w:hAnsi="Arial"/>
                <w:b/>
                <w:sz w:val="24"/>
                <w:szCs w:val="24"/>
              </w:rPr>
              <w:t>Item Description</w:t>
            </w:r>
          </w:p>
        </w:tc>
        <w:tc>
          <w:tcPr>
            <w:tcW w:w="2714" w:type="dxa"/>
          </w:tcPr>
          <w:p w:rsidR="00064C14" w:rsidRPr="00064C14" w:rsidRDefault="00064C14" w:rsidP="00064C14">
            <w:pPr>
              <w:pStyle w:val="NoSpacing"/>
              <w:rPr>
                <w:b/>
                <w:sz w:val="24"/>
                <w:szCs w:val="24"/>
              </w:rPr>
            </w:pPr>
            <w:r w:rsidRPr="00064C14">
              <w:rPr>
                <w:b/>
                <w:sz w:val="24"/>
                <w:szCs w:val="24"/>
              </w:rPr>
              <w:t>Quantity (</w:t>
            </w:r>
            <w:proofErr w:type="spellStart"/>
            <w:r w:rsidRPr="00064C14">
              <w:rPr>
                <w:b/>
                <w:sz w:val="24"/>
                <w:szCs w:val="24"/>
              </w:rPr>
              <w:t>Approx</w:t>
            </w:r>
            <w:proofErr w:type="spellEnd"/>
            <w:r w:rsidRPr="00064C14">
              <w:rPr>
                <w:b/>
                <w:sz w:val="24"/>
                <w:szCs w:val="24"/>
              </w:rPr>
              <w:t>)</w:t>
            </w:r>
          </w:p>
        </w:tc>
        <w:tc>
          <w:tcPr>
            <w:tcW w:w="1571" w:type="dxa"/>
          </w:tcPr>
          <w:p w:rsidR="00064C14" w:rsidRPr="00064C14" w:rsidRDefault="00064C14" w:rsidP="00064C14">
            <w:pPr>
              <w:pStyle w:val="NoSpacing"/>
              <w:rPr>
                <w:b/>
                <w:sz w:val="24"/>
                <w:szCs w:val="24"/>
              </w:rPr>
            </w:pPr>
            <w:r w:rsidRPr="00064C14">
              <w:rPr>
                <w:b/>
                <w:sz w:val="24"/>
                <w:szCs w:val="24"/>
              </w:rPr>
              <w:t xml:space="preserve">Item </w:t>
            </w:r>
            <w:proofErr w:type="gramStart"/>
            <w:r w:rsidRPr="00064C14">
              <w:rPr>
                <w:b/>
                <w:sz w:val="24"/>
                <w:szCs w:val="24"/>
              </w:rPr>
              <w:t>Wise  Price</w:t>
            </w:r>
            <w:proofErr w:type="gramEnd"/>
            <w:r w:rsidRPr="00064C14">
              <w:rPr>
                <w:b/>
                <w:sz w:val="24"/>
                <w:szCs w:val="24"/>
              </w:rPr>
              <w:t xml:space="preserve"> (</w:t>
            </w:r>
            <w:proofErr w:type="spellStart"/>
            <w:r w:rsidRPr="00064C14">
              <w:rPr>
                <w:b/>
                <w:sz w:val="24"/>
                <w:szCs w:val="24"/>
              </w:rPr>
              <w:t>Rs</w:t>
            </w:r>
            <w:proofErr w:type="spellEnd"/>
            <w:r w:rsidRPr="00064C14">
              <w:rPr>
                <w:b/>
                <w:sz w:val="24"/>
                <w:szCs w:val="24"/>
              </w:rPr>
              <w:t>.) (Exclusive of taxes)</w:t>
            </w:r>
            <w:r w:rsidR="00597336">
              <w:rPr>
                <w:b/>
                <w:sz w:val="24"/>
                <w:szCs w:val="24"/>
              </w:rPr>
              <w:t xml:space="preserve"> (Yearly)</w:t>
            </w:r>
          </w:p>
        </w:tc>
        <w:tc>
          <w:tcPr>
            <w:tcW w:w="1572" w:type="dxa"/>
          </w:tcPr>
          <w:p w:rsidR="00064C14" w:rsidRPr="00064C14" w:rsidRDefault="00064C14" w:rsidP="00064C14">
            <w:pPr>
              <w:pStyle w:val="NoSpacing"/>
              <w:rPr>
                <w:b/>
                <w:sz w:val="24"/>
                <w:szCs w:val="24"/>
              </w:rPr>
            </w:pPr>
            <w:r w:rsidRPr="00064C14">
              <w:rPr>
                <w:b/>
                <w:sz w:val="24"/>
                <w:szCs w:val="24"/>
              </w:rPr>
              <w:t>Total Cost (</w:t>
            </w:r>
            <w:proofErr w:type="spellStart"/>
            <w:r w:rsidRPr="00064C14">
              <w:rPr>
                <w:b/>
                <w:sz w:val="24"/>
                <w:szCs w:val="24"/>
              </w:rPr>
              <w:t>Rs</w:t>
            </w:r>
            <w:proofErr w:type="spellEnd"/>
            <w:r w:rsidRPr="00064C14">
              <w:rPr>
                <w:b/>
                <w:sz w:val="24"/>
                <w:szCs w:val="24"/>
              </w:rPr>
              <w:t>.) Exclusive of Taxes</w:t>
            </w:r>
            <w:r w:rsidR="00597336">
              <w:rPr>
                <w:b/>
                <w:sz w:val="24"/>
                <w:szCs w:val="24"/>
              </w:rPr>
              <w:t xml:space="preserve"> (Yearly)</w:t>
            </w:r>
          </w:p>
        </w:tc>
      </w:tr>
      <w:tr w:rsidR="00064C14" w:rsidTr="00064C14">
        <w:trPr>
          <w:cantSplit/>
        </w:trPr>
        <w:tc>
          <w:tcPr>
            <w:tcW w:w="567" w:type="dxa"/>
          </w:tcPr>
          <w:p w:rsidR="00064C14" w:rsidRPr="00064C14" w:rsidRDefault="00064C14" w:rsidP="00064C14">
            <w:pPr>
              <w:pStyle w:val="NoSpacing"/>
              <w:rPr>
                <w:sz w:val="24"/>
                <w:szCs w:val="24"/>
              </w:rPr>
            </w:pPr>
            <w:r w:rsidRPr="00064C14">
              <w:rPr>
                <w:sz w:val="24"/>
                <w:szCs w:val="24"/>
              </w:rPr>
              <w:t>1</w:t>
            </w:r>
          </w:p>
        </w:tc>
        <w:tc>
          <w:tcPr>
            <w:tcW w:w="3119" w:type="dxa"/>
          </w:tcPr>
          <w:p w:rsidR="00064C14" w:rsidRPr="00064C14" w:rsidRDefault="00064C14" w:rsidP="00064C14">
            <w:pPr>
              <w:pStyle w:val="NoSpacing"/>
              <w:rPr>
                <w:sz w:val="24"/>
                <w:szCs w:val="24"/>
              </w:rPr>
            </w:pPr>
            <w:r w:rsidRPr="00064C14">
              <w:rPr>
                <w:sz w:val="24"/>
                <w:szCs w:val="24"/>
              </w:rPr>
              <w:t>PC (including Monitor)</w:t>
            </w:r>
          </w:p>
        </w:tc>
        <w:tc>
          <w:tcPr>
            <w:tcW w:w="2714" w:type="dxa"/>
          </w:tcPr>
          <w:p w:rsidR="00064C14" w:rsidRPr="00064C14" w:rsidRDefault="00A775B4" w:rsidP="00064C14">
            <w:pPr>
              <w:pStyle w:val="NoSpacing"/>
              <w:rPr>
                <w:sz w:val="24"/>
                <w:szCs w:val="24"/>
              </w:rPr>
            </w:pPr>
            <w:r>
              <w:rPr>
                <w:sz w:val="24"/>
                <w:szCs w:val="24"/>
              </w:rPr>
              <w:t>350</w:t>
            </w:r>
          </w:p>
        </w:tc>
        <w:tc>
          <w:tcPr>
            <w:tcW w:w="1571" w:type="dxa"/>
          </w:tcPr>
          <w:p w:rsidR="00064C14" w:rsidRPr="00064C14" w:rsidRDefault="00064C14" w:rsidP="00064C14">
            <w:pPr>
              <w:pStyle w:val="NoSpacing"/>
              <w:rPr>
                <w:sz w:val="24"/>
                <w:szCs w:val="24"/>
              </w:rPr>
            </w:pPr>
          </w:p>
        </w:tc>
        <w:tc>
          <w:tcPr>
            <w:tcW w:w="1572" w:type="dxa"/>
          </w:tcPr>
          <w:p w:rsidR="00064C14" w:rsidRPr="00064C14" w:rsidRDefault="00064C14" w:rsidP="00064C14">
            <w:pPr>
              <w:pStyle w:val="NoSpacing"/>
              <w:rPr>
                <w:sz w:val="24"/>
                <w:szCs w:val="24"/>
              </w:rPr>
            </w:pPr>
          </w:p>
        </w:tc>
      </w:tr>
      <w:tr w:rsidR="00064C14" w:rsidTr="00064C14">
        <w:trPr>
          <w:cantSplit/>
        </w:trPr>
        <w:tc>
          <w:tcPr>
            <w:tcW w:w="567" w:type="dxa"/>
          </w:tcPr>
          <w:p w:rsidR="00064C14" w:rsidRPr="00064C14" w:rsidRDefault="00FA436F" w:rsidP="00064C14">
            <w:pPr>
              <w:pStyle w:val="NoSpacing"/>
              <w:rPr>
                <w:sz w:val="24"/>
                <w:szCs w:val="24"/>
              </w:rPr>
            </w:pPr>
            <w:r>
              <w:rPr>
                <w:sz w:val="24"/>
                <w:szCs w:val="24"/>
              </w:rPr>
              <w:t>2</w:t>
            </w:r>
          </w:p>
        </w:tc>
        <w:tc>
          <w:tcPr>
            <w:tcW w:w="3119" w:type="dxa"/>
          </w:tcPr>
          <w:p w:rsidR="00064C14" w:rsidRPr="00064C14" w:rsidRDefault="00064C14" w:rsidP="00064C14">
            <w:pPr>
              <w:pStyle w:val="NoSpacing"/>
              <w:rPr>
                <w:sz w:val="24"/>
                <w:szCs w:val="24"/>
              </w:rPr>
            </w:pPr>
            <w:r w:rsidRPr="00064C14">
              <w:rPr>
                <w:sz w:val="24"/>
                <w:szCs w:val="24"/>
              </w:rPr>
              <w:t>Pass book Printer</w:t>
            </w:r>
          </w:p>
        </w:tc>
        <w:tc>
          <w:tcPr>
            <w:tcW w:w="2714" w:type="dxa"/>
          </w:tcPr>
          <w:p w:rsidR="00064C14" w:rsidRPr="00064C14" w:rsidRDefault="00A775B4" w:rsidP="00064C14">
            <w:pPr>
              <w:pStyle w:val="NoSpacing"/>
              <w:rPr>
                <w:sz w:val="24"/>
                <w:szCs w:val="24"/>
              </w:rPr>
            </w:pPr>
            <w:r>
              <w:rPr>
                <w:sz w:val="24"/>
                <w:szCs w:val="24"/>
              </w:rPr>
              <w:t>70</w:t>
            </w:r>
          </w:p>
        </w:tc>
        <w:tc>
          <w:tcPr>
            <w:tcW w:w="1571" w:type="dxa"/>
          </w:tcPr>
          <w:p w:rsidR="00064C14" w:rsidRPr="00064C14" w:rsidRDefault="00064C14" w:rsidP="00064C14">
            <w:pPr>
              <w:pStyle w:val="NoSpacing"/>
              <w:rPr>
                <w:sz w:val="24"/>
                <w:szCs w:val="24"/>
              </w:rPr>
            </w:pPr>
          </w:p>
        </w:tc>
        <w:tc>
          <w:tcPr>
            <w:tcW w:w="1572" w:type="dxa"/>
          </w:tcPr>
          <w:p w:rsidR="00064C14" w:rsidRPr="00064C14" w:rsidRDefault="00064C14" w:rsidP="00064C14">
            <w:pPr>
              <w:pStyle w:val="NoSpacing"/>
              <w:rPr>
                <w:sz w:val="24"/>
                <w:szCs w:val="24"/>
              </w:rPr>
            </w:pPr>
          </w:p>
        </w:tc>
      </w:tr>
      <w:tr w:rsidR="00064C14" w:rsidTr="00064C14">
        <w:trPr>
          <w:cantSplit/>
        </w:trPr>
        <w:tc>
          <w:tcPr>
            <w:tcW w:w="567" w:type="dxa"/>
          </w:tcPr>
          <w:p w:rsidR="00064C14" w:rsidRPr="00064C14" w:rsidRDefault="00FA436F" w:rsidP="00064C14">
            <w:pPr>
              <w:pStyle w:val="NoSpacing"/>
              <w:rPr>
                <w:sz w:val="24"/>
                <w:szCs w:val="24"/>
              </w:rPr>
            </w:pPr>
            <w:r>
              <w:rPr>
                <w:sz w:val="24"/>
                <w:szCs w:val="24"/>
              </w:rPr>
              <w:t>3</w:t>
            </w:r>
          </w:p>
        </w:tc>
        <w:tc>
          <w:tcPr>
            <w:tcW w:w="3119" w:type="dxa"/>
          </w:tcPr>
          <w:p w:rsidR="00064C14" w:rsidRPr="00064C14" w:rsidRDefault="00FA436F" w:rsidP="00064C14">
            <w:pPr>
              <w:pStyle w:val="NoSpacing"/>
              <w:rPr>
                <w:sz w:val="24"/>
                <w:szCs w:val="24"/>
              </w:rPr>
            </w:pPr>
            <w:r>
              <w:rPr>
                <w:sz w:val="24"/>
                <w:szCs w:val="24"/>
              </w:rPr>
              <w:t>High Speed</w:t>
            </w:r>
            <w:r w:rsidR="00064C14" w:rsidRPr="00064C14">
              <w:rPr>
                <w:sz w:val="24"/>
                <w:szCs w:val="24"/>
              </w:rPr>
              <w:t xml:space="preserve"> Scanner</w:t>
            </w:r>
            <w:r w:rsidR="00A775B4">
              <w:rPr>
                <w:sz w:val="24"/>
                <w:szCs w:val="24"/>
              </w:rPr>
              <w:t xml:space="preserve"> (Epson/Fujitsu</w:t>
            </w:r>
            <w:r w:rsidR="00DB379F">
              <w:rPr>
                <w:sz w:val="24"/>
                <w:szCs w:val="24"/>
              </w:rPr>
              <w:t>)</w:t>
            </w:r>
          </w:p>
        </w:tc>
        <w:tc>
          <w:tcPr>
            <w:tcW w:w="2714" w:type="dxa"/>
          </w:tcPr>
          <w:p w:rsidR="00064C14" w:rsidRPr="00064C14" w:rsidRDefault="00A775B4" w:rsidP="00064C14">
            <w:pPr>
              <w:pStyle w:val="NoSpacing"/>
              <w:rPr>
                <w:sz w:val="24"/>
                <w:szCs w:val="24"/>
              </w:rPr>
            </w:pPr>
            <w:r>
              <w:rPr>
                <w:sz w:val="24"/>
                <w:szCs w:val="24"/>
              </w:rPr>
              <w:t>85</w:t>
            </w:r>
          </w:p>
        </w:tc>
        <w:tc>
          <w:tcPr>
            <w:tcW w:w="1571" w:type="dxa"/>
          </w:tcPr>
          <w:p w:rsidR="00064C14" w:rsidRPr="00064C14" w:rsidRDefault="00064C14" w:rsidP="00064C14">
            <w:pPr>
              <w:pStyle w:val="NoSpacing"/>
              <w:rPr>
                <w:sz w:val="24"/>
                <w:szCs w:val="24"/>
              </w:rPr>
            </w:pPr>
          </w:p>
        </w:tc>
        <w:tc>
          <w:tcPr>
            <w:tcW w:w="1572" w:type="dxa"/>
          </w:tcPr>
          <w:p w:rsidR="00064C14" w:rsidRPr="00064C14" w:rsidRDefault="00064C14" w:rsidP="00064C14">
            <w:pPr>
              <w:pStyle w:val="NoSpacing"/>
              <w:rPr>
                <w:sz w:val="24"/>
                <w:szCs w:val="24"/>
              </w:rPr>
            </w:pPr>
          </w:p>
        </w:tc>
      </w:tr>
    </w:tbl>
    <w:p w:rsidR="00064C14" w:rsidRDefault="00064C14">
      <w:pPr>
        <w:spacing w:line="0" w:lineRule="atLeast"/>
        <w:ind w:left="460"/>
        <w:rPr>
          <w:rFonts w:ascii="Arial" w:eastAsia="Arial" w:hAnsi="Arial"/>
          <w:b/>
          <w:sz w:val="23"/>
          <w:u w:val="single"/>
        </w:rPr>
      </w:pPr>
    </w:p>
    <w:p w:rsidR="00064C14" w:rsidRDefault="00064C14">
      <w:pPr>
        <w:spacing w:line="0" w:lineRule="atLeast"/>
        <w:ind w:left="460"/>
        <w:rPr>
          <w:rFonts w:ascii="Arial" w:eastAsia="Arial" w:hAnsi="Arial"/>
          <w:b/>
          <w:sz w:val="23"/>
          <w:u w:val="single"/>
        </w:rPr>
      </w:pPr>
    </w:p>
    <w:p w:rsidR="000A5401" w:rsidRDefault="005145B7">
      <w:pPr>
        <w:spacing w:line="0" w:lineRule="atLeast"/>
        <w:ind w:left="460"/>
        <w:rPr>
          <w:rFonts w:ascii="Arial" w:eastAsia="Arial" w:hAnsi="Arial"/>
          <w:b/>
          <w:sz w:val="23"/>
          <w:u w:val="single"/>
        </w:rPr>
      </w:pPr>
      <w:r>
        <w:rPr>
          <w:rFonts w:ascii="Arial" w:eastAsia="Arial" w:hAnsi="Arial"/>
          <w:b/>
          <w:sz w:val="23"/>
          <w:u w:val="single"/>
        </w:rPr>
        <w:t>Note:</w:t>
      </w:r>
    </w:p>
    <w:p w:rsidR="002C3D01" w:rsidRDefault="002C3D01">
      <w:pPr>
        <w:spacing w:line="0" w:lineRule="atLeast"/>
        <w:ind w:left="460"/>
        <w:rPr>
          <w:rFonts w:ascii="Arial" w:eastAsia="Arial" w:hAnsi="Arial"/>
          <w:b/>
          <w:sz w:val="23"/>
          <w:u w:val="single"/>
        </w:rPr>
      </w:pPr>
    </w:p>
    <w:p w:rsidR="00064C14" w:rsidRPr="001D0C94" w:rsidRDefault="00064C14" w:rsidP="00064C14">
      <w:pPr>
        <w:pStyle w:val="ListParagraph"/>
        <w:numPr>
          <w:ilvl w:val="0"/>
          <w:numId w:val="21"/>
        </w:numPr>
        <w:spacing w:line="0" w:lineRule="atLeast"/>
        <w:rPr>
          <w:rFonts w:ascii="Arial" w:eastAsia="Arial" w:hAnsi="Arial"/>
          <w:b/>
          <w:sz w:val="23"/>
          <w:u w:val="single"/>
        </w:rPr>
      </w:pPr>
      <w:r>
        <w:rPr>
          <w:rFonts w:ascii="Arial" w:eastAsia="Arial" w:hAnsi="Arial"/>
          <w:sz w:val="23"/>
        </w:rPr>
        <w:t xml:space="preserve">The item price is inclusive of all misc. charges like </w:t>
      </w:r>
      <w:r w:rsidR="001D0C94">
        <w:rPr>
          <w:rFonts w:ascii="Arial" w:eastAsia="Arial" w:hAnsi="Arial"/>
          <w:sz w:val="23"/>
        </w:rPr>
        <w:t>transportation</w:t>
      </w:r>
      <w:r>
        <w:rPr>
          <w:rFonts w:ascii="Arial" w:eastAsia="Arial" w:hAnsi="Arial"/>
          <w:sz w:val="23"/>
        </w:rPr>
        <w:t>, labor, or any other expenses. We have gone through all the terms and conditions in the tender document and agree with the same. We understand that in event of non-compliance of the terms and conditions of the tende</w:t>
      </w:r>
      <w:r w:rsidR="001D0C94">
        <w:rPr>
          <w:rFonts w:ascii="Arial" w:eastAsia="Arial" w:hAnsi="Arial"/>
          <w:sz w:val="23"/>
        </w:rPr>
        <w:t xml:space="preserve">r, our tender can be cancelled </w:t>
      </w:r>
      <w:r w:rsidR="00222899">
        <w:rPr>
          <w:rFonts w:ascii="Arial" w:eastAsia="Arial" w:hAnsi="Arial"/>
          <w:sz w:val="23"/>
        </w:rPr>
        <w:t xml:space="preserve">at any time </w:t>
      </w:r>
      <w:r>
        <w:rPr>
          <w:rFonts w:ascii="Arial" w:eastAsia="Arial" w:hAnsi="Arial"/>
          <w:sz w:val="23"/>
        </w:rPr>
        <w:t>of the tender process.</w:t>
      </w:r>
    </w:p>
    <w:p w:rsidR="001D0C94" w:rsidRPr="001D0C94" w:rsidRDefault="001D0C94" w:rsidP="00064C14">
      <w:pPr>
        <w:pStyle w:val="ListParagraph"/>
        <w:numPr>
          <w:ilvl w:val="0"/>
          <w:numId w:val="21"/>
        </w:numPr>
        <w:spacing w:line="0" w:lineRule="atLeast"/>
        <w:rPr>
          <w:rFonts w:ascii="Arial" w:eastAsia="Arial" w:hAnsi="Arial"/>
          <w:b/>
          <w:sz w:val="23"/>
          <w:u w:val="single"/>
        </w:rPr>
      </w:pPr>
      <w:r w:rsidRPr="009771F5">
        <w:rPr>
          <w:rFonts w:ascii="Arial" w:eastAsia="Arial" w:hAnsi="Arial"/>
          <w:b/>
          <w:sz w:val="23"/>
          <w:u w:val="single"/>
        </w:rPr>
        <w:t>The bidder has to quote for each line item</w:t>
      </w:r>
      <w:r w:rsidR="00FF40E7" w:rsidRPr="009771F5">
        <w:rPr>
          <w:rFonts w:ascii="Arial" w:eastAsia="Arial" w:hAnsi="Arial"/>
          <w:b/>
          <w:sz w:val="23"/>
          <w:u w:val="single"/>
        </w:rPr>
        <w:t xml:space="preserve"> year-wise</w:t>
      </w:r>
      <w:r>
        <w:rPr>
          <w:rFonts w:ascii="Arial" w:eastAsia="Arial" w:hAnsi="Arial"/>
          <w:sz w:val="23"/>
        </w:rPr>
        <w:t>.</w:t>
      </w:r>
    </w:p>
    <w:p w:rsidR="001D0C94" w:rsidRPr="001D0C94" w:rsidRDefault="001D0C94" w:rsidP="00064C14">
      <w:pPr>
        <w:pStyle w:val="ListParagraph"/>
        <w:numPr>
          <w:ilvl w:val="0"/>
          <w:numId w:val="21"/>
        </w:numPr>
        <w:spacing w:line="0" w:lineRule="atLeast"/>
        <w:rPr>
          <w:rFonts w:ascii="Arial" w:eastAsia="Arial" w:hAnsi="Arial"/>
          <w:b/>
          <w:sz w:val="23"/>
          <w:u w:val="single"/>
        </w:rPr>
      </w:pPr>
      <w:r>
        <w:rPr>
          <w:rFonts w:ascii="Arial" w:eastAsia="Arial" w:hAnsi="Arial"/>
          <w:sz w:val="23"/>
        </w:rPr>
        <w:t>Each quoted Price and Total Bid Price is excluding all taxes. Taxes as applicable will be paid extra.</w:t>
      </w:r>
    </w:p>
    <w:p w:rsidR="001D0C94" w:rsidRPr="001D0C94" w:rsidRDefault="001D0C94" w:rsidP="00064C14">
      <w:pPr>
        <w:pStyle w:val="ListParagraph"/>
        <w:numPr>
          <w:ilvl w:val="0"/>
          <w:numId w:val="21"/>
        </w:numPr>
        <w:spacing w:line="0" w:lineRule="atLeast"/>
        <w:rPr>
          <w:rFonts w:ascii="Arial" w:eastAsia="Arial" w:hAnsi="Arial"/>
          <w:b/>
          <w:sz w:val="23"/>
          <w:u w:val="single"/>
        </w:rPr>
      </w:pPr>
      <w:r>
        <w:rPr>
          <w:rFonts w:ascii="Arial" w:eastAsia="Arial" w:hAnsi="Arial"/>
          <w:sz w:val="23"/>
        </w:rPr>
        <w:t>The RFP and Total Cost should be given in full INR (i.e. without decimal places).</w:t>
      </w:r>
    </w:p>
    <w:p w:rsidR="001D0C94" w:rsidRPr="001D0C94" w:rsidRDefault="001D0C94" w:rsidP="00064C14">
      <w:pPr>
        <w:pStyle w:val="ListParagraph"/>
        <w:numPr>
          <w:ilvl w:val="0"/>
          <w:numId w:val="21"/>
        </w:numPr>
        <w:spacing w:line="0" w:lineRule="atLeast"/>
        <w:rPr>
          <w:rFonts w:ascii="Arial" w:eastAsia="Arial" w:hAnsi="Arial"/>
          <w:b/>
          <w:sz w:val="23"/>
          <w:u w:val="single"/>
        </w:rPr>
      </w:pPr>
      <w:r>
        <w:rPr>
          <w:rFonts w:ascii="Arial" w:eastAsia="Arial" w:hAnsi="Arial"/>
          <w:sz w:val="23"/>
        </w:rPr>
        <w:t>In case of discrepancy between RFP price and Total price, the RFP price shall prevail.</w:t>
      </w:r>
    </w:p>
    <w:p w:rsidR="001D0C94" w:rsidRPr="00064C14" w:rsidRDefault="001D0C94" w:rsidP="00064C14">
      <w:pPr>
        <w:pStyle w:val="ListParagraph"/>
        <w:numPr>
          <w:ilvl w:val="0"/>
          <w:numId w:val="21"/>
        </w:numPr>
        <w:spacing w:line="0" w:lineRule="atLeast"/>
        <w:rPr>
          <w:rFonts w:ascii="Arial" w:eastAsia="Arial" w:hAnsi="Arial"/>
          <w:b/>
          <w:sz w:val="23"/>
          <w:u w:val="single"/>
        </w:rPr>
      </w:pPr>
      <w:r>
        <w:rPr>
          <w:rFonts w:ascii="Arial" w:eastAsia="Arial" w:hAnsi="Arial"/>
          <w:sz w:val="23"/>
        </w:rPr>
        <w:t>We understand that the Bank is not bound to accept the tender either in part or in full and that the bank has right to reject the offer in full or in part without assigning any reasons whatsoever.</w:t>
      </w:r>
    </w:p>
    <w:p w:rsidR="000A5401" w:rsidRDefault="000A5401">
      <w:pPr>
        <w:spacing w:line="8" w:lineRule="exact"/>
        <w:rPr>
          <w:rFonts w:ascii="Times New Roman" w:eastAsia="Times New Roman" w:hAnsi="Times New Roman"/>
        </w:rPr>
      </w:pPr>
    </w:p>
    <w:p w:rsidR="000A5401" w:rsidRDefault="000A5401">
      <w:pPr>
        <w:spacing w:line="68" w:lineRule="exact"/>
        <w:rPr>
          <w:rFonts w:ascii="Times New Roman" w:eastAsia="Times New Roman" w:hAnsi="Times New Roman"/>
        </w:rPr>
      </w:pPr>
    </w:p>
    <w:p w:rsidR="000A5401" w:rsidRDefault="000A5401">
      <w:pPr>
        <w:spacing w:line="129" w:lineRule="exact"/>
        <w:rPr>
          <w:rFonts w:ascii="Times New Roman" w:eastAsia="Times New Roman" w:hAnsi="Times New Roman"/>
        </w:rPr>
      </w:pPr>
    </w:p>
    <w:p w:rsidR="000A5401" w:rsidRDefault="000A5401">
      <w:pPr>
        <w:spacing w:line="260" w:lineRule="exact"/>
        <w:rPr>
          <w:rFonts w:ascii="Times New Roman" w:eastAsia="Times New Roman" w:hAnsi="Times New Roman"/>
        </w:rPr>
      </w:pPr>
    </w:p>
    <w:p w:rsidR="00064C14" w:rsidRDefault="005145B7" w:rsidP="00F54B3F">
      <w:pPr>
        <w:tabs>
          <w:tab w:val="left" w:pos="3080"/>
        </w:tabs>
        <w:spacing w:line="0" w:lineRule="atLeast"/>
        <w:ind w:left="460"/>
        <w:rPr>
          <w:rFonts w:ascii="Times New Roman" w:eastAsia="Times New Roman" w:hAnsi="Times New Roman"/>
        </w:rPr>
      </w:pPr>
      <w:r>
        <w:rPr>
          <w:rFonts w:ascii="Arial" w:eastAsia="Arial" w:hAnsi="Arial"/>
          <w:b/>
          <w:sz w:val="23"/>
        </w:rPr>
        <w:t>Place: ______________</w:t>
      </w:r>
      <w:r>
        <w:rPr>
          <w:rFonts w:ascii="Times New Roman" w:eastAsia="Times New Roman" w:hAnsi="Times New Roman"/>
        </w:rPr>
        <w:tab/>
      </w:r>
    </w:p>
    <w:p w:rsidR="00064C14" w:rsidRDefault="00064C14" w:rsidP="00F54B3F">
      <w:pPr>
        <w:tabs>
          <w:tab w:val="left" w:pos="3080"/>
        </w:tabs>
        <w:spacing w:line="0" w:lineRule="atLeast"/>
        <w:ind w:left="460"/>
        <w:rPr>
          <w:rFonts w:ascii="Times New Roman" w:eastAsia="Times New Roman" w:hAnsi="Times New Roman"/>
        </w:rPr>
      </w:pPr>
    </w:p>
    <w:p w:rsidR="00064C14" w:rsidRDefault="00064C14" w:rsidP="00F54B3F">
      <w:pPr>
        <w:tabs>
          <w:tab w:val="left" w:pos="3080"/>
        </w:tabs>
        <w:spacing w:line="0" w:lineRule="atLeast"/>
        <w:ind w:left="460"/>
        <w:rPr>
          <w:rFonts w:ascii="Times New Roman" w:eastAsia="Times New Roman" w:hAnsi="Times New Roman"/>
        </w:rPr>
      </w:pPr>
    </w:p>
    <w:p w:rsidR="001D0C94" w:rsidRDefault="001D0C94" w:rsidP="00F54B3F">
      <w:pPr>
        <w:tabs>
          <w:tab w:val="left" w:pos="3080"/>
        </w:tabs>
        <w:spacing w:line="0" w:lineRule="atLeast"/>
        <w:ind w:left="460"/>
        <w:rPr>
          <w:rFonts w:ascii="Arial" w:eastAsia="Arial" w:hAnsi="Arial"/>
          <w:b/>
        </w:rPr>
      </w:pPr>
    </w:p>
    <w:p w:rsidR="001D0C94" w:rsidRDefault="001D0C94" w:rsidP="00F54B3F">
      <w:pPr>
        <w:tabs>
          <w:tab w:val="left" w:pos="3080"/>
        </w:tabs>
        <w:spacing w:line="0" w:lineRule="atLeast"/>
        <w:ind w:left="460"/>
        <w:rPr>
          <w:rFonts w:ascii="Arial" w:eastAsia="Arial" w:hAnsi="Arial"/>
          <w:b/>
        </w:rPr>
      </w:pPr>
    </w:p>
    <w:p w:rsidR="001D0C94" w:rsidRDefault="001D0C94" w:rsidP="00F54B3F">
      <w:pPr>
        <w:tabs>
          <w:tab w:val="left" w:pos="3080"/>
        </w:tabs>
        <w:spacing w:line="0" w:lineRule="atLeast"/>
        <w:ind w:left="460"/>
        <w:rPr>
          <w:rFonts w:ascii="Arial" w:eastAsia="Arial" w:hAnsi="Arial"/>
          <w:b/>
        </w:rPr>
      </w:pPr>
    </w:p>
    <w:p w:rsidR="00F54B3F" w:rsidRDefault="005145B7" w:rsidP="00F54B3F">
      <w:pPr>
        <w:tabs>
          <w:tab w:val="left" w:pos="3080"/>
        </w:tabs>
        <w:spacing w:line="0" w:lineRule="atLeast"/>
        <w:ind w:left="460"/>
        <w:rPr>
          <w:rFonts w:ascii="Arial" w:eastAsia="Arial" w:hAnsi="Arial"/>
          <w:b/>
        </w:rPr>
      </w:pPr>
      <w:r>
        <w:rPr>
          <w:rFonts w:ascii="Arial" w:eastAsia="Arial" w:hAnsi="Arial"/>
          <w:b/>
        </w:rPr>
        <w:t>Seal &amp; Signature of Authorized signatory of the Bidder: ___</w:t>
      </w:r>
      <w:bookmarkStart w:id="7" w:name="page8"/>
      <w:bookmarkEnd w:id="7"/>
    </w:p>
    <w:p w:rsidR="00F54B3F" w:rsidRDefault="00F54B3F" w:rsidP="00F54B3F">
      <w:pPr>
        <w:tabs>
          <w:tab w:val="left" w:pos="3080"/>
        </w:tabs>
        <w:spacing w:line="0" w:lineRule="atLeast"/>
        <w:ind w:left="460"/>
        <w:rPr>
          <w:rFonts w:ascii="Arial Unicode MS" w:eastAsia="Arial Unicode MS" w:hAnsi="Arial Unicode MS"/>
          <w:b/>
          <w:noProof/>
          <w:sz w:val="16"/>
        </w:rPr>
      </w:pPr>
    </w:p>
    <w:p w:rsidR="00F54B3F" w:rsidRDefault="00F54B3F" w:rsidP="00F54B3F">
      <w:pPr>
        <w:tabs>
          <w:tab w:val="left" w:pos="3080"/>
        </w:tabs>
        <w:spacing w:line="0" w:lineRule="atLeast"/>
        <w:ind w:left="460"/>
        <w:rPr>
          <w:rFonts w:ascii="Arial Unicode MS" w:eastAsia="Arial Unicode MS" w:hAnsi="Arial Unicode MS"/>
          <w:b/>
          <w:noProof/>
          <w:sz w:val="16"/>
        </w:rPr>
      </w:pPr>
    </w:p>
    <w:p w:rsidR="00F54B3F" w:rsidRDefault="00F54B3F" w:rsidP="00F54B3F">
      <w:pPr>
        <w:tabs>
          <w:tab w:val="left" w:pos="3080"/>
        </w:tabs>
        <w:spacing w:line="0" w:lineRule="atLeast"/>
        <w:ind w:left="460"/>
        <w:rPr>
          <w:rFonts w:ascii="Arial Unicode MS" w:eastAsia="Arial Unicode MS" w:hAnsi="Arial Unicode MS"/>
          <w:b/>
          <w:noProof/>
          <w:sz w:val="16"/>
        </w:rPr>
      </w:pPr>
    </w:p>
    <w:p w:rsidR="00F54B3F" w:rsidRDefault="00F54B3F" w:rsidP="00F54B3F">
      <w:pPr>
        <w:tabs>
          <w:tab w:val="left" w:pos="3080"/>
        </w:tabs>
        <w:spacing w:line="0" w:lineRule="atLeast"/>
        <w:ind w:left="460"/>
        <w:rPr>
          <w:rFonts w:ascii="Arial Unicode MS" w:eastAsia="Arial Unicode MS" w:hAnsi="Arial Unicode MS"/>
          <w:b/>
          <w:noProof/>
          <w:sz w:val="16"/>
        </w:rPr>
      </w:pPr>
    </w:p>
    <w:p w:rsidR="00064C14" w:rsidRDefault="00064C14" w:rsidP="00F54B3F">
      <w:pPr>
        <w:tabs>
          <w:tab w:val="left" w:pos="3080"/>
        </w:tabs>
        <w:spacing w:line="0" w:lineRule="atLeast"/>
        <w:ind w:left="460"/>
        <w:rPr>
          <w:rFonts w:ascii="Arial Unicode MS" w:eastAsia="Arial Unicode MS" w:hAnsi="Arial Unicode MS"/>
          <w:b/>
          <w:noProof/>
          <w:sz w:val="16"/>
        </w:rPr>
      </w:pPr>
    </w:p>
    <w:p w:rsidR="000A5401" w:rsidRDefault="000A5401">
      <w:pPr>
        <w:spacing w:line="200" w:lineRule="exact"/>
        <w:rPr>
          <w:rFonts w:ascii="Times New Roman" w:eastAsia="Times New Roman" w:hAnsi="Times New Roman"/>
        </w:rPr>
      </w:pPr>
    </w:p>
    <w:p w:rsidR="000A5401" w:rsidRDefault="000A5401">
      <w:pPr>
        <w:spacing w:line="302" w:lineRule="exact"/>
        <w:rPr>
          <w:rFonts w:ascii="Times New Roman" w:eastAsia="Times New Roman" w:hAnsi="Times New Roman"/>
        </w:rPr>
      </w:pPr>
    </w:p>
    <w:p w:rsidR="000A5401" w:rsidRDefault="005145B7">
      <w:pPr>
        <w:spacing w:line="0" w:lineRule="atLeast"/>
        <w:ind w:left="7840"/>
        <w:rPr>
          <w:rFonts w:ascii="Arial" w:eastAsia="Arial" w:hAnsi="Arial"/>
          <w:b/>
          <w:sz w:val="24"/>
        </w:rPr>
      </w:pPr>
      <w:r>
        <w:rPr>
          <w:rFonts w:ascii="Arial" w:eastAsia="Arial" w:hAnsi="Arial"/>
          <w:b/>
          <w:sz w:val="24"/>
        </w:rPr>
        <w:t>Annexure-II</w:t>
      </w:r>
    </w:p>
    <w:p w:rsidR="000A5401" w:rsidRDefault="000A5401">
      <w:pPr>
        <w:spacing w:line="199" w:lineRule="exact"/>
        <w:rPr>
          <w:rFonts w:ascii="Times New Roman" w:eastAsia="Times New Roman" w:hAnsi="Times New Roman"/>
        </w:rPr>
      </w:pPr>
    </w:p>
    <w:p w:rsidR="000A5401" w:rsidRDefault="005145B7">
      <w:pPr>
        <w:spacing w:line="0" w:lineRule="atLeast"/>
        <w:ind w:right="20"/>
        <w:jc w:val="center"/>
        <w:rPr>
          <w:rFonts w:ascii="Arial" w:eastAsia="Arial" w:hAnsi="Arial"/>
          <w:b/>
          <w:sz w:val="24"/>
          <w:u w:val="single"/>
        </w:rPr>
      </w:pPr>
      <w:r>
        <w:rPr>
          <w:rFonts w:ascii="Arial" w:eastAsia="Arial" w:hAnsi="Arial"/>
          <w:b/>
          <w:sz w:val="24"/>
          <w:u w:val="single"/>
        </w:rPr>
        <w:t>Details of Service / Support center</w:t>
      </w:r>
    </w:p>
    <w:p w:rsidR="000A5401" w:rsidRDefault="000A5401">
      <w:pPr>
        <w:spacing w:line="200" w:lineRule="exact"/>
        <w:rPr>
          <w:rFonts w:ascii="Times New Roman" w:eastAsia="Times New Roman" w:hAnsi="Times New Roman"/>
        </w:rPr>
      </w:pPr>
    </w:p>
    <w:p w:rsidR="000A5401" w:rsidRDefault="000A5401">
      <w:pPr>
        <w:spacing w:line="281" w:lineRule="exact"/>
        <w:rPr>
          <w:rFonts w:ascii="Times New Roman" w:eastAsia="Times New Roman" w:hAnsi="Times New Roman"/>
        </w:rPr>
      </w:pPr>
    </w:p>
    <w:p w:rsidR="000A5401" w:rsidRDefault="005145B7">
      <w:pPr>
        <w:spacing w:line="281" w:lineRule="auto"/>
        <w:ind w:left="460" w:right="860"/>
        <w:rPr>
          <w:rFonts w:ascii="Arial" w:eastAsia="Arial" w:hAnsi="Arial"/>
          <w:b/>
          <w:sz w:val="23"/>
        </w:rPr>
      </w:pPr>
      <w:r>
        <w:rPr>
          <w:rFonts w:ascii="Arial" w:eastAsia="Arial" w:hAnsi="Arial"/>
          <w:b/>
          <w:sz w:val="23"/>
        </w:rPr>
        <w:t>Detail</w:t>
      </w:r>
      <w:r w:rsidR="009771F5">
        <w:rPr>
          <w:rFonts w:ascii="Arial" w:eastAsia="Arial" w:hAnsi="Arial"/>
          <w:b/>
          <w:sz w:val="23"/>
        </w:rPr>
        <w:t>s</w:t>
      </w:r>
      <w:r>
        <w:rPr>
          <w:rFonts w:ascii="Arial" w:eastAsia="Arial" w:hAnsi="Arial"/>
          <w:b/>
          <w:sz w:val="23"/>
        </w:rPr>
        <w:t xml:space="preserve"> of service/support </w:t>
      </w:r>
      <w:r w:rsidR="00A775B4">
        <w:rPr>
          <w:rFonts w:ascii="Arial" w:eastAsia="Arial" w:hAnsi="Arial"/>
          <w:b/>
          <w:sz w:val="23"/>
        </w:rPr>
        <w:t>center</w:t>
      </w:r>
      <w:r>
        <w:rPr>
          <w:rFonts w:ascii="Arial" w:eastAsia="Arial" w:hAnsi="Arial"/>
          <w:b/>
          <w:sz w:val="23"/>
        </w:rPr>
        <w:t xml:space="preserve"> directly owned by the company/firm in and around </w:t>
      </w:r>
      <w:r w:rsidR="00746A0F">
        <w:rPr>
          <w:rFonts w:ascii="Arial" w:eastAsia="Arial" w:hAnsi="Arial"/>
          <w:b/>
          <w:sz w:val="23"/>
        </w:rPr>
        <w:t>Varanasi</w:t>
      </w:r>
      <w:r>
        <w:rPr>
          <w:rFonts w:ascii="Arial" w:eastAsia="Arial" w:hAnsi="Arial"/>
          <w:b/>
          <w:sz w:val="23"/>
        </w:rPr>
        <w:t xml:space="preserve">, </w:t>
      </w:r>
      <w:r w:rsidR="00746A0F">
        <w:rPr>
          <w:rFonts w:ascii="Arial" w:eastAsia="Arial" w:hAnsi="Arial"/>
          <w:b/>
          <w:sz w:val="23"/>
        </w:rPr>
        <w:t>Chandauli, Bhadohi,</w:t>
      </w:r>
      <w:r>
        <w:rPr>
          <w:rFonts w:ascii="Arial" w:eastAsia="Arial" w:hAnsi="Arial"/>
          <w:b/>
          <w:sz w:val="23"/>
        </w:rPr>
        <w:t xml:space="preserve"> </w:t>
      </w:r>
      <w:r w:rsidR="00746A0F">
        <w:rPr>
          <w:rFonts w:ascii="Arial" w:eastAsia="Arial" w:hAnsi="Arial"/>
          <w:b/>
          <w:sz w:val="23"/>
        </w:rPr>
        <w:t>Jaunpur</w:t>
      </w:r>
      <w:r>
        <w:rPr>
          <w:rFonts w:ascii="Arial" w:eastAsia="Arial" w:hAnsi="Arial"/>
          <w:b/>
          <w:sz w:val="23"/>
        </w:rPr>
        <w:t xml:space="preserve">, </w:t>
      </w:r>
      <w:r w:rsidR="00746A0F">
        <w:rPr>
          <w:rFonts w:ascii="Arial" w:eastAsia="Arial" w:hAnsi="Arial"/>
          <w:b/>
          <w:sz w:val="23"/>
        </w:rPr>
        <w:t xml:space="preserve">Mau, Ghazipur </w:t>
      </w:r>
      <w:r>
        <w:rPr>
          <w:rFonts w:ascii="Arial" w:eastAsia="Arial" w:hAnsi="Arial"/>
          <w:b/>
          <w:sz w:val="23"/>
        </w:rPr>
        <w:t xml:space="preserve">and </w:t>
      </w:r>
      <w:r w:rsidR="00746A0F">
        <w:rPr>
          <w:rFonts w:ascii="Arial" w:eastAsia="Arial" w:hAnsi="Arial"/>
          <w:b/>
          <w:sz w:val="23"/>
        </w:rPr>
        <w:t>Ballia</w:t>
      </w:r>
      <w:r>
        <w:rPr>
          <w:rFonts w:ascii="Arial" w:eastAsia="Arial" w:hAnsi="Arial"/>
          <w:b/>
          <w:sz w:val="23"/>
        </w:rPr>
        <w:t xml:space="preserve"> District.</w:t>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tbl>
      <w:tblPr>
        <w:tblStyle w:val="TableGrid"/>
        <w:tblW w:w="0" w:type="auto"/>
        <w:tblInd w:w="431" w:type="dxa"/>
        <w:tblLook w:val="04A0" w:firstRow="1" w:lastRow="0" w:firstColumn="1" w:lastColumn="0" w:noHBand="0" w:noVBand="1"/>
      </w:tblPr>
      <w:tblGrid>
        <w:gridCol w:w="424"/>
        <w:gridCol w:w="2265"/>
        <w:gridCol w:w="3252"/>
        <w:gridCol w:w="3298"/>
      </w:tblGrid>
      <w:tr w:rsidR="007F715C" w:rsidTr="007F715C">
        <w:tc>
          <w:tcPr>
            <w:tcW w:w="425" w:type="dxa"/>
          </w:tcPr>
          <w:p w:rsidR="007F715C" w:rsidRPr="007F715C" w:rsidRDefault="007F715C">
            <w:pPr>
              <w:spacing w:line="344" w:lineRule="exact"/>
              <w:rPr>
                <w:rFonts w:ascii="Times New Roman" w:eastAsia="Times New Roman" w:hAnsi="Times New Roman"/>
                <w:b/>
                <w:sz w:val="24"/>
                <w:szCs w:val="24"/>
              </w:rPr>
            </w:pPr>
            <w:proofErr w:type="spellStart"/>
            <w:r w:rsidRPr="007F715C">
              <w:rPr>
                <w:rFonts w:ascii="Times New Roman" w:eastAsia="Times New Roman" w:hAnsi="Times New Roman"/>
                <w:b/>
                <w:sz w:val="24"/>
                <w:szCs w:val="24"/>
              </w:rPr>
              <w:t>Sr</w:t>
            </w:r>
            <w:proofErr w:type="spellEnd"/>
            <w:r w:rsidRPr="007F715C">
              <w:rPr>
                <w:rFonts w:ascii="Times New Roman" w:eastAsia="Times New Roman" w:hAnsi="Times New Roman"/>
                <w:b/>
                <w:sz w:val="24"/>
                <w:szCs w:val="24"/>
              </w:rPr>
              <w:t xml:space="preserve"> No</w:t>
            </w:r>
          </w:p>
        </w:tc>
        <w:tc>
          <w:tcPr>
            <w:tcW w:w="2268" w:type="dxa"/>
          </w:tcPr>
          <w:p w:rsidR="007F715C" w:rsidRPr="007F715C" w:rsidRDefault="007F715C">
            <w:pPr>
              <w:spacing w:line="344" w:lineRule="exact"/>
              <w:rPr>
                <w:rFonts w:ascii="Times New Roman" w:eastAsia="Times New Roman" w:hAnsi="Times New Roman"/>
                <w:b/>
                <w:sz w:val="24"/>
                <w:szCs w:val="24"/>
              </w:rPr>
            </w:pPr>
            <w:r w:rsidRPr="007F715C">
              <w:rPr>
                <w:rFonts w:ascii="Times New Roman" w:eastAsia="Times New Roman" w:hAnsi="Times New Roman"/>
                <w:b/>
                <w:sz w:val="24"/>
                <w:szCs w:val="24"/>
              </w:rPr>
              <w:t>Area</w:t>
            </w:r>
            <w:r w:rsidR="00247C8E">
              <w:rPr>
                <w:rFonts w:ascii="Times New Roman" w:eastAsia="Times New Roman" w:hAnsi="Times New Roman"/>
                <w:b/>
                <w:sz w:val="24"/>
                <w:szCs w:val="24"/>
              </w:rPr>
              <w:t>/District</w:t>
            </w:r>
          </w:p>
        </w:tc>
        <w:tc>
          <w:tcPr>
            <w:tcW w:w="3260" w:type="dxa"/>
          </w:tcPr>
          <w:p w:rsidR="007F715C" w:rsidRPr="007F715C" w:rsidRDefault="007F715C">
            <w:pPr>
              <w:spacing w:line="344" w:lineRule="exact"/>
              <w:rPr>
                <w:rFonts w:ascii="Times New Roman" w:eastAsia="Times New Roman" w:hAnsi="Times New Roman"/>
                <w:b/>
                <w:sz w:val="24"/>
                <w:szCs w:val="24"/>
              </w:rPr>
            </w:pPr>
            <w:r w:rsidRPr="007F715C">
              <w:rPr>
                <w:rFonts w:ascii="Times New Roman" w:eastAsia="Times New Roman" w:hAnsi="Times New Roman"/>
                <w:b/>
                <w:sz w:val="24"/>
                <w:szCs w:val="24"/>
              </w:rPr>
              <w:t>Complete Postal Address of Service / Support Center</w:t>
            </w:r>
          </w:p>
        </w:tc>
        <w:tc>
          <w:tcPr>
            <w:tcW w:w="3306" w:type="dxa"/>
          </w:tcPr>
          <w:p w:rsidR="007F715C" w:rsidRPr="007F715C" w:rsidRDefault="007F715C">
            <w:pPr>
              <w:spacing w:line="344" w:lineRule="exact"/>
              <w:rPr>
                <w:rFonts w:ascii="Times New Roman" w:eastAsia="Times New Roman" w:hAnsi="Times New Roman"/>
                <w:b/>
                <w:sz w:val="24"/>
                <w:szCs w:val="24"/>
              </w:rPr>
            </w:pPr>
            <w:r w:rsidRPr="007F715C">
              <w:rPr>
                <w:rFonts w:ascii="Times New Roman" w:eastAsia="Times New Roman" w:hAnsi="Times New Roman"/>
                <w:b/>
                <w:sz w:val="24"/>
                <w:szCs w:val="24"/>
              </w:rPr>
              <w:t>Name and Contract details of Center Head</w:t>
            </w:r>
          </w:p>
        </w:tc>
      </w:tr>
      <w:tr w:rsidR="007F715C" w:rsidTr="007F715C">
        <w:tc>
          <w:tcPr>
            <w:tcW w:w="425" w:type="dxa"/>
          </w:tcPr>
          <w:p w:rsidR="007F715C" w:rsidRDefault="00247C8E">
            <w:pPr>
              <w:spacing w:line="344" w:lineRule="exact"/>
              <w:rPr>
                <w:rFonts w:ascii="Times New Roman" w:eastAsia="Times New Roman" w:hAnsi="Times New Roman"/>
              </w:rPr>
            </w:pPr>
            <w:r>
              <w:rPr>
                <w:rFonts w:ascii="Times New Roman" w:eastAsia="Times New Roman" w:hAnsi="Times New Roman"/>
              </w:rPr>
              <w:t>1</w:t>
            </w:r>
          </w:p>
        </w:tc>
        <w:tc>
          <w:tcPr>
            <w:tcW w:w="2268" w:type="dxa"/>
          </w:tcPr>
          <w:p w:rsidR="007F715C" w:rsidRDefault="007F715C">
            <w:pPr>
              <w:spacing w:line="344" w:lineRule="exact"/>
              <w:rPr>
                <w:rFonts w:ascii="Times New Roman" w:eastAsia="Times New Roman" w:hAnsi="Times New Roman"/>
              </w:rPr>
            </w:pPr>
          </w:p>
        </w:tc>
        <w:tc>
          <w:tcPr>
            <w:tcW w:w="3260" w:type="dxa"/>
          </w:tcPr>
          <w:p w:rsidR="007F715C" w:rsidRDefault="007F715C">
            <w:pPr>
              <w:spacing w:line="344" w:lineRule="exact"/>
              <w:rPr>
                <w:rFonts w:ascii="Times New Roman" w:eastAsia="Times New Roman" w:hAnsi="Times New Roman"/>
              </w:rPr>
            </w:pPr>
          </w:p>
        </w:tc>
        <w:tc>
          <w:tcPr>
            <w:tcW w:w="3306" w:type="dxa"/>
          </w:tcPr>
          <w:p w:rsidR="007F715C" w:rsidRDefault="007F715C">
            <w:pPr>
              <w:spacing w:line="344" w:lineRule="exact"/>
              <w:rPr>
                <w:rFonts w:ascii="Times New Roman" w:eastAsia="Times New Roman" w:hAnsi="Times New Roman"/>
              </w:rPr>
            </w:pPr>
          </w:p>
        </w:tc>
      </w:tr>
      <w:tr w:rsidR="007F715C" w:rsidTr="007F715C">
        <w:tc>
          <w:tcPr>
            <w:tcW w:w="425" w:type="dxa"/>
          </w:tcPr>
          <w:p w:rsidR="007F715C" w:rsidRDefault="00247C8E">
            <w:pPr>
              <w:spacing w:line="344" w:lineRule="exact"/>
              <w:rPr>
                <w:rFonts w:ascii="Times New Roman" w:eastAsia="Times New Roman" w:hAnsi="Times New Roman"/>
              </w:rPr>
            </w:pPr>
            <w:r>
              <w:rPr>
                <w:rFonts w:ascii="Times New Roman" w:eastAsia="Times New Roman" w:hAnsi="Times New Roman"/>
              </w:rPr>
              <w:t>2</w:t>
            </w:r>
          </w:p>
        </w:tc>
        <w:tc>
          <w:tcPr>
            <w:tcW w:w="2268" w:type="dxa"/>
          </w:tcPr>
          <w:p w:rsidR="007F715C" w:rsidRDefault="007F715C">
            <w:pPr>
              <w:spacing w:line="344" w:lineRule="exact"/>
              <w:rPr>
                <w:rFonts w:ascii="Times New Roman" w:eastAsia="Times New Roman" w:hAnsi="Times New Roman"/>
              </w:rPr>
            </w:pPr>
          </w:p>
        </w:tc>
        <w:tc>
          <w:tcPr>
            <w:tcW w:w="3260" w:type="dxa"/>
          </w:tcPr>
          <w:p w:rsidR="007F715C" w:rsidRDefault="007F715C">
            <w:pPr>
              <w:spacing w:line="344" w:lineRule="exact"/>
              <w:rPr>
                <w:rFonts w:ascii="Times New Roman" w:eastAsia="Times New Roman" w:hAnsi="Times New Roman"/>
              </w:rPr>
            </w:pPr>
          </w:p>
        </w:tc>
        <w:tc>
          <w:tcPr>
            <w:tcW w:w="3306" w:type="dxa"/>
          </w:tcPr>
          <w:p w:rsidR="007F715C" w:rsidRDefault="007F715C">
            <w:pPr>
              <w:spacing w:line="344" w:lineRule="exact"/>
              <w:rPr>
                <w:rFonts w:ascii="Times New Roman" w:eastAsia="Times New Roman" w:hAnsi="Times New Roman"/>
              </w:rPr>
            </w:pPr>
          </w:p>
        </w:tc>
      </w:tr>
      <w:tr w:rsidR="007F715C" w:rsidTr="007F715C">
        <w:tc>
          <w:tcPr>
            <w:tcW w:w="425" w:type="dxa"/>
          </w:tcPr>
          <w:p w:rsidR="007F715C" w:rsidRDefault="00247C8E">
            <w:pPr>
              <w:spacing w:line="344" w:lineRule="exact"/>
              <w:rPr>
                <w:rFonts w:ascii="Times New Roman" w:eastAsia="Times New Roman" w:hAnsi="Times New Roman"/>
              </w:rPr>
            </w:pPr>
            <w:r>
              <w:rPr>
                <w:rFonts w:ascii="Times New Roman" w:eastAsia="Times New Roman" w:hAnsi="Times New Roman"/>
              </w:rPr>
              <w:t>3</w:t>
            </w:r>
          </w:p>
        </w:tc>
        <w:tc>
          <w:tcPr>
            <w:tcW w:w="2268" w:type="dxa"/>
          </w:tcPr>
          <w:p w:rsidR="007F715C" w:rsidRDefault="007F715C">
            <w:pPr>
              <w:spacing w:line="344" w:lineRule="exact"/>
              <w:rPr>
                <w:rFonts w:ascii="Times New Roman" w:eastAsia="Times New Roman" w:hAnsi="Times New Roman"/>
              </w:rPr>
            </w:pPr>
          </w:p>
        </w:tc>
        <w:tc>
          <w:tcPr>
            <w:tcW w:w="3260" w:type="dxa"/>
          </w:tcPr>
          <w:p w:rsidR="007F715C" w:rsidRDefault="007F715C">
            <w:pPr>
              <w:spacing w:line="344" w:lineRule="exact"/>
              <w:rPr>
                <w:rFonts w:ascii="Times New Roman" w:eastAsia="Times New Roman" w:hAnsi="Times New Roman"/>
              </w:rPr>
            </w:pPr>
          </w:p>
        </w:tc>
        <w:tc>
          <w:tcPr>
            <w:tcW w:w="3306" w:type="dxa"/>
          </w:tcPr>
          <w:p w:rsidR="007F715C" w:rsidRDefault="007F715C">
            <w:pPr>
              <w:spacing w:line="344" w:lineRule="exact"/>
              <w:rPr>
                <w:rFonts w:ascii="Times New Roman" w:eastAsia="Times New Roman" w:hAnsi="Times New Roman"/>
              </w:rPr>
            </w:pPr>
          </w:p>
        </w:tc>
      </w:tr>
      <w:tr w:rsidR="0090100C" w:rsidTr="007F715C">
        <w:tc>
          <w:tcPr>
            <w:tcW w:w="425" w:type="dxa"/>
          </w:tcPr>
          <w:p w:rsidR="0090100C" w:rsidRDefault="00247C8E">
            <w:pPr>
              <w:spacing w:line="344" w:lineRule="exact"/>
              <w:rPr>
                <w:rFonts w:ascii="Times New Roman" w:eastAsia="Times New Roman" w:hAnsi="Times New Roman"/>
              </w:rPr>
            </w:pPr>
            <w:r>
              <w:rPr>
                <w:rFonts w:ascii="Times New Roman" w:eastAsia="Times New Roman" w:hAnsi="Times New Roman"/>
              </w:rPr>
              <w:t>4</w:t>
            </w:r>
          </w:p>
        </w:tc>
        <w:tc>
          <w:tcPr>
            <w:tcW w:w="2268" w:type="dxa"/>
          </w:tcPr>
          <w:p w:rsidR="0090100C" w:rsidRDefault="0090100C">
            <w:pPr>
              <w:spacing w:line="344" w:lineRule="exact"/>
              <w:rPr>
                <w:rFonts w:ascii="Times New Roman" w:eastAsia="Times New Roman" w:hAnsi="Times New Roman"/>
              </w:rPr>
            </w:pPr>
          </w:p>
        </w:tc>
        <w:tc>
          <w:tcPr>
            <w:tcW w:w="3260" w:type="dxa"/>
          </w:tcPr>
          <w:p w:rsidR="0090100C" w:rsidRDefault="0090100C">
            <w:pPr>
              <w:spacing w:line="344" w:lineRule="exact"/>
              <w:rPr>
                <w:rFonts w:ascii="Times New Roman" w:eastAsia="Times New Roman" w:hAnsi="Times New Roman"/>
              </w:rPr>
            </w:pPr>
          </w:p>
        </w:tc>
        <w:tc>
          <w:tcPr>
            <w:tcW w:w="3306" w:type="dxa"/>
          </w:tcPr>
          <w:p w:rsidR="0090100C" w:rsidRDefault="0090100C">
            <w:pPr>
              <w:spacing w:line="344" w:lineRule="exact"/>
              <w:rPr>
                <w:rFonts w:ascii="Times New Roman" w:eastAsia="Times New Roman" w:hAnsi="Times New Roman"/>
              </w:rPr>
            </w:pPr>
          </w:p>
        </w:tc>
      </w:tr>
      <w:tr w:rsidR="0090100C" w:rsidTr="007F715C">
        <w:tc>
          <w:tcPr>
            <w:tcW w:w="425" w:type="dxa"/>
          </w:tcPr>
          <w:p w:rsidR="0090100C" w:rsidRDefault="00247C8E">
            <w:pPr>
              <w:spacing w:line="344" w:lineRule="exact"/>
              <w:rPr>
                <w:rFonts w:ascii="Times New Roman" w:eastAsia="Times New Roman" w:hAnsi="Times New Roman"/>
              </w:rPr>
            </w:pPr>
            <w:r>
              <w:rPr>
                <w:rFonts w:ascii="Times New Roman" w:eastAsia="Times New Roman" w:hAnsi="Times New Roman"/>
              </w:rPr>
              <w:t>5</w:t>
            </w:r>
          </w:p>
        </w:tc>
        <w:tc>
          <w:tcPr>
            <w:tcW w:w="2268" w:type="dxa"/>
          </w:tcPr>
          <w:p w:rsidR="0090100C" w:rsidRDefault="0090100C">
            <w:pPr>
              <w:spacing w:line="344" w:lineRule="exact"/>
              <w:rPr>
                <w:rFonts w:ascii="Times New Roman" w:eastAsia="Times New Roman" w:hAnsi="Times New Roman"/>
              </w:rPr>
            </w:pPr>
          </w:p>
        </w:tc>
        <w:tc>
          <w:tcPr>
            <w:tcW w:w="3260" w:type="dxa"/>
          </w:tcPr>
          <w:p w:rsidR="0090100C" w:rsidRDefault="0090100C">
            <w:pPr>
              <w:spacing w:line="344" w:lineRule="exact"/>
              <w:rPr>
                <w:rFonts w:ascii="Times New Roman" w:eastAsia="Times New Roman" w:hAnsi="Times New Roman"/>
              </w:rPr>
            </w:pPr>
          </w:p>
        </w:tc>
        <w:tc>
          <w:tcPr>
            <w:tcW w:w="3306" w:type="dxa"/>
          </w:tcPr>
          <w:p w:rsidR="0090100C" w:rsidRDefault="0090100C">
            <w:pPr>
              <w:spacing w:line="344" w:lineRule="exact"/>
              <w:rPr>
                <w:rFonts w:ascii="Times New Roman" w:eastAsia="Times New Roman" w:hAnsi="Times New Roman"/>
              </w:rPr>
            </w:pPr>
          </w:p>
        </w:tc>
      </w:tr>
      <w:tr w:rsidR="0090100C" w:rsidTr="007F715C">
        <w:tc>
          <w:tcPr>
            <w:tcW w:w="425" w:type="dxa"/>
          </w:tcPr>
          <w:p w:rsidR="0090100C" w:rsidRDefault="00247C8E">
            <w:pPr>
              <w:spacing w:line="344" w:lineRule="exact"/>
              <w:rPr>
                <w:rFonts w:ascii="Times New Roman" w:eastAsia="Times New Roman" w:hAnsi="Times New Roman"/>
              </w:rPr>
            </w:pPr>
            <w:r>
              <w:rPr>
                <w:rFonts w:ascii="Times New Roman" w:eastAsia="Times New Roman" w:hAnsi="Times New Roman"/>
              </w:rPr>
              <w:t>6</w:t>
            </w:r>
          </w:p>
        </w:tc>
        <w:tc>
          <w:tcPr>
            <w:tcW w:w="2268" w:type="dxa"/>
          </w:tcPr>
          <w:p w:rsidR="0090100C" w:rsidRDefault="0090100C">
            <w:pPr>
              <w:spacing w:line="344" w:lineRule="exact"/>
              <w:rPr>
                <w:rFonts w:ascii="Times New Roman" w:eastAsia="Times New Roman" w:hAnsi="Times New Roman"/>
              </w:rPr>
            </w:pPr>
          </w:p>
        </w:tc>
        <w:tc>
          <w:tcPr>
            <w:tcW w:w="3260" w:type="dxa"/>
          </w:tcPr>
          <w:p w:rsidR="0090100C" w:rsidRDefault="0090100C">
            <w:pPr>
              <w:spacing w:line="344" w:lineRule="exact"/>
              <w:rPr>
                <w:rFonts w:ascii="Times New Roman" w:eastAsia="Times New Roman" w:hAnsi="Times New Roman"/>
              </w:rPr>
            </w:pPr>
          </w:p>
        </w:tc>
        <w:tc>
          <w:tcPr>
            <w:tcW w:w="3306" w:type="dxa"/>
          </w:tcPr>
          <w:p w:rsidR="0090100C" w:rsidRDefault="0090100C">
            <w:pPr>
              <w:spacing w:line="344" w:lineRule="exact"/>
              <w:rPr>
                <w:rFonts w:ascii="Times New Roman" w:eastAsia="Times New Roman" w:hAnsi="Times New Roman"/>
              </w:rPr>
            </w:pPr>
          </w:p>
        </w:tc>
      </w:tr>
      <w:tr w:rsidR="0090100C" w:rsidTr="007F715C">
        <w:tc>
          <w:tcPr>
            <w:tcW w:w="425" w:type="dxa"/>
          </w:tcPr>
          <w:p w:rsidR="0090100C" w:rsidRDefault="00247C8E">
            <w:pPr>
              <w:spacing w:line="344" w:lineRule="exact"/>
              <w:rPr>
                <w:rFonts w:ascii="Times New Roman" w:eastAsia="Times New Roman" w:hAnsi="Times New Roman"/>
              </w:rPr>
            </w:pPr>
            <w:r>
              <w:rPr>
                <w:rFonts w:ascii="Times New Roman" w:eastAsia="Times New Roman" w:hAnsi="Times New Roman"/>
              </w:rPr>
              <w:t>7</w:t>
            </w:r>
          </w:p>
        </w:tc>
        <w:tc>
          <w:tcPr>
            <w:tcW w:w="2268" w:type="dxa"/>
          </w:tcPr>
          <w:p w:rsidR="0090100C" w:rsidRDefault="0090100C">
            <w:pPr>
              <w:spacing w:line="344" w:lineRule="exact"/>
              <w:rPr>
                <w:rFonts w:ascii="Times New Roman" w:eastAsia="Times New Roman" w:hAnsi="Times New Roman"/>
              </w:rPr>
            </w:pPr>
          </w:p>
        </w:tc>
        <w:tc>
          <w:tcPr>
            <w:tcW w:w="3260" w:type="dxa"/>
          </w:tcPr>
          <w:p w:rsidR="0090100C" w:rsidRDefault="0090100C">
            <w:pPr>
              <w:spacing w:line="344" w:lineRule="exact"/>
              <w:rPr>
                <w:rFonts w:ascii="Times New Roman" w:eastAsia="Times New Roman" w:hAnsi="Times New Roman"/>
              </w:rPr>
            </w:pPr>
          </w:p>
        </w:tc>
        <w:tc>
          <w:tcPr>
            <w:tcW w:w="3306" w:type="dxa"/>
          </w:tcPr>
          <w:p w:rsidR="0090100C" w:rsidRDefault="0090100C">
            <w:pPr>
              <w:spacing w:line="344" w:lineRule="exact"/>
              <w:rPr>
                <w:rFonts w:ascii="Times New Roman" w:eastAsia="Times New Roman" w:hAnsi="Times New Roman"/>
              </w:rPr>
            </w:pPr>
          </w:p>
        </w:tc>
      </w:tr>
    </w:tbl>
    <w:p w:rsidR="007F715C" w:rsidRDefault="007F715C">
      <w:pPr>
        <w:spacing w:line="344" w:lineRule="exact"/>
        <w:rPr>
          <w:rFonts w:ascii="Times New Roman" w:eastAsia="Times New Roman" w:hAnsi="Times New Roman"/>
        </w:rPr>
      </w:pPr>
    </w:p>
    <w:p w:rsidR="000A5401" w:rsidRDefault="005145B7">
      <w:pPr>
        <w:spacing w:line="272" w:lineRule="auto"/>
        <w:ind w:left="580" w:right="980"/>
        <w:rPr>
          <w:rFonts w:ascii="Arial" w:eastAsia="Arial" w:hAnsi="Arial"/>
          <w:b/>
          <w:sz w:val="24"/>
        </w:rPr>
      </w:pPr>
      <w:r>
        <w:rPr>
          <w:rFonts w:ascii="Arial" w:eastAsia="Arial" w:hAnsi="Arial"/>
          <w:b/>
          <w:sz w:val="24"/>
        </w:rPr>
        <w:t>Note: In case any discrepancy found in the above mentioned information is liable to rejection of offer.</w:t>
      </w:r>
    </w:p>
    <w:p w:rsidR="000A5401" w:rsidRDefault="000A5401">
      <w:pPr>
        <w:spacing w:line="272" w:lineRule="auto"/>
        <w:ind w:left="580" w:right="980"/>
        <w:rPr>
          <w:rFonts w:ascii="Arial" w:eastAsia="Arial" w:hAnsi="Arial"/>
          <w:b/>
          <w:sz w:val="24"/>
        </w:rPr>
        <w:sectPr w:rsidR="000A5401">
          <w:pgSz w:w="12240" w:h="15840"/>
          <w:pgMar w:top="1089" w:right="1120" w:bottom="0" w:left="1440" w:header="0" w:footer="0" w:gutter="0"/>
          <w:cols w:space="0" w:equalWidth="0">
            <w:col w:w="968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ind w:left="600"/>
        <w:rPr>
          <w:rFonts w:ascii="Arial" w:eastAsia="Arial" w:hAnsi="Arial"/>
          <w:b/>
          <w:sz w:val="23"/>
        </w:rPr>
      </w:pPr>
      <w:r>
        <w:rPr>
          <w:rFonts w:ascii="Arial" w:eastAsia="Arial" w:hAnsi="Arial"/>
          <w:b/>
          <w:sz w:val="23"/>
        </w:rPr>
        <w:t>Date: -</w:t>
      </w:r>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Name:-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500" w:space="720"/>
            <w:col w:w="3460"/>
          </w:cols>
          <w:docGrid w:linePitch="360"/>
        </w:sectPr>
      </w:pPr>
    </w:p>
    <w:p w:rsidR="000A5401" w:rsidRDefault="000A5401">
      <w:pPr>
        <w:spacing w:line="200" w:lineRule="exact"/>
        <w:rPr>
          <w:rFonts w:ascii="Times New Roman" w:eastAsia="Times New Roman" w:hAnsi="Times New Roman"/>
        </w:rPr>
      </w:pPr>
    </w:p>
    <w:p w:rsidR="000A5401" w:rsidRDefault="000A5401">
      <w:pPr>
        <w:spacing w:line="388" w:lineRule="exact"/>
        <w:rPr>
          <w:rFonts w:ascii="Times New Roman" w:eastAsia="Times New Roman" w:hAnsi="Times New Roman"/>
        </w:rPr>
      </w:pPr>
    </w:p>
    <w:p w:rsidR="000A5401" w:rsidRDefault="005145B7">
      <w:pPr>
        <w:spacing w:line="0" w:lineRule="atLeast"/>
        <w:ind w:left="600"/>
        <w:rPr>
          <w:rFonts w:ascii="Arial" w:eastAsia="Arial" w:hAnsi="Arial"/>
          <w:b/>
          <w:sz w:val="23"/>
        </w:rPr>
      </w:pPr>
      <w:r>
        <w:rPr>
          <w:rFonts w:ascii="Arial" w:eastAsia="Arial" w:hAnsi="Arial"/>
          <w:b/>
          <w:sz w:val="23"/>
        </w:rPr>
        <w:t>Seal of the Company: -</w:t>
      </w:r>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388"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Signature:-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340" w:space="720"/>
            <w:col w:w="362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641BDF">
      <w:pPr>
        <w:spacing w:line="0" w:lineRule="atLeast"/>
        <w:ind w:left="8080"/>
        <w:rPr>
          <w:rFonts w:ascii="Arial" w:eastAsia="Arial" w:hAnsi="Arial"/>
          <w:b/>
          <w:sz w:val="24"/>
        </w:rPr>
      </w:pPr>
      <w:bookmarkStart w:id="8" w:name="page9"/>
      <w:bookmarkEnd w:id="8"/>
      <w:r>
        <w:rPr>
          <w:rFonts w:ascii="Arial" w:eastAsia="Arial" w:hAnsi="Arial"/>
          <w:b/>
          <w:sz w:val="24"/>
        </w:rPr>
        <w:t>Ann</w:t>
      </w:r>
      <w:r w:rsidR="005145B7">
        <w:rPr>
          <w:rFonts w:ascii="Arial" w:eastAsia="Arial" w:hAnsi="Arial"/>
          <w:b/>
          <w:sz w:val="24"/>
        </w:rPr>
        <w:t>exure-III</w:t>
      </w:r>
    </w:p>
    <w:p w:rsidR="000A5401" w:rsidRDefault="000A5401">
      <w:pPr>
        <w:spacing w:line="200" w:lineRule="exact"/>
        <w:rPr>
          <w:rFonts w:ascii="Times New Roman" w:eastAsia="Times New Roman" w:hAnsi="Times New Roman"/>
        </w:rPr>
      </w:pPr>
    </w:p>
    <w:p w:rsidR="000A5401" w:rsidRDefault="000A5401">
      <w:pPr>
        <w:spacing w:line="347" w:lineRule="exact"/>
        <w:rPr>
          <w:rFonts w:ascii="Times New Roman" w:eastAsia="Times New Roman" w:hAnsi="Times New Roman"/>
        </w:rPr>
      </w:pPr>
    </w:p>
    <w:p w:rsidR="000A5401" w:rsidRDefault="005145B7">
      <w:pPr>
        <w:spacing w:line="0" w:lineRule="atLeast"/>
        <w:ind w:right="20"/>
        <w:jc w:val="center"/>
        <w:rPr>
          <w:rFonts w:ascii="Arial" w:eastAsia="Arial" w:hAnsi="Arial"/>
          <w:b/>
          <w:sz w:val="24"/>
          <w:u w:val="single"/>
        </w:rPr>
      </w:pPr>
      <w:r>
        <w:rPr>
          <w:rFonts w:ascii="Arial" w:eastAsia="Arial" w:hAnsi="Arial"/>
          <w:b/>
          <w:sz w:val="24"/>
          <w:u w:val="single"/>
        </w:rPr>
        <w:t>Detail of technical staff/Engineers to be deputed for this Project</w:t>
      </w:r>
    </w:p>
    <w:p w:rsidR="000A5401" w:rsidRDefault="000A5401">
      <w:pPr>
        <w:spacing w:line="200" w:lineRule="exact"/>
        <w:rPr>
          <w:rFonts w:ascii="Times New Roman" w:eastAsia="Times New Roman" w:hAnsi="Times New Roman"/>
        </w:rPr>
      </w:pPr>
    </w:p>
    <w:p w:rsidR="000A5401" w:rsidRDefault="000A5401">
      <w:pPr>
        <w:spacing w:line="286" w:lineRule="exact"/>
        <w:rPr>
          <w:rFonts w:ascii="Times New Roman" w:eastAsia="Times New Roman" w:hAnsi="Times New Roman"/>
        </w:rPr>
      </w:pPr>
    </w:p>
    <w:tbl>
      <w:tblPr>
        <w:tblStyle w:val="TableGrid"/>
        <w:tblW w:w="0" w:type="auto"/>
        <w:tblLook w:val="04A0" w:firstRow="1" w:lastRow="0" w:firstColumn="1" w:lastColumn="0" w:noHBand="0" w:noVBand="1"/>
      </w:tblPr>
      <w:tblGrid>
        <w:gridCol w:w="1341"/>
        <w:gridCol w:w="1381"/>
        <w:gridCol w:w="1397"/>
        <w:gridCol w:w="1410"/>
        <w:gridCol w:w="1397"/>
        <w:gridCol w:w="1368"/>
        <w:gridCol w:w="1376"/>
      </w:tblGrid>
      <w:tr w:rsidR="00E403D1" w:rsidTr="00E403D1">
        <w:tc>
          <w:tcPr>
            <w:tcW w:w="1413" w:type="dxa"/>
          </w:tcPr>
          <w:p w:rsidR="00E403D1" w:rsidRPr="00E403D1" w:rsidRDefault="00E403D1">
            <w:pPr>
              <w:spacing w:line="286" w:lineRule="exact"/>
              <w:rPr>
                <w:rFonts w:ascii="Times New Roman" w:eastAsia="Times New Roman" w:hAnsi="Times New Roman"/>
                <w:b/>
                <w:sz w:val="24"/>
                <w:szCs w:val="24"/>
              </w:rPr>
            </w:pPr>
            <w:proofErr w:type="spellStart"/>
            <w:r w:rsidRPr="00E403D1">
              <w:rPr>
                <w:rFonts w:ascii="Times New Roman" w:eastAsia="Times New Roman" w:hAnsi="Times New Roman"/>
                <w:b/>
                <w:sz w:val="24"/>
                <w:szCs w:val="24"/>
              </w:rPr>
              <w:t>Sr</w:t>
            </w:r>
            <w:proofErr w:type="spellEnd"/>
            <w:r w:rsidRPr="00E403D1">
              <w:rPr>
                <w:rFonts w:ascii="Times New Roman" w:eastAsia="Times New Roman" w:hAnsi="Times New Roman"/>
                <w:b/>
                <w:sz w:val="24"/>
                <w:szCs w:val="24"/>
              </w:rPr>
              <w:t xml:space="preserve"> No.</w:t>
            </w:r>
          </w:p>
        </w:tc>
        <w:tc>
          <w:tcPr>
            <w:tcW w:w="1413" w:type="dxa"/>
          </w:tcPr>
          <w:p w:rsidR="00E403D1" w:rsidRPr="00E403D1" w:rsidRDefault="00E403D1">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Engineer Name</w:t>
            </w:r>
          </w:p>
        </w:tc>
        <w:tc>
          <w:tcPr>
            <w:tcW w:w="1414" w:type="dxa"/>
          </w:tcPr>
          <w:p w:rsidR="00E403D1" w:rsidRPr="00E403D1" w:rsidRDefault="00E403D1">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Deputed as Residential</w:t>
            </w:r>
            <w:r w:rsidR="000521BA">
              <w:rPr>
                <w:rFonts w:ascii="Times New Roman" w:eastAsia="Times New Roman" w:hAnsi="Times New Roman"/>
                <w:b/>
                <w:sz w:val="24"/>
                <w:szCs w:val="24"/>
              </w:rPr>
              <w:t xml:space="preserve"> </w:t>
            </w:r>
            <w:r w:rsidRPr="00E403D1">
              <w:rPr>
                <w:rFonts w:ascii="Times New Roman" w:eastAsia="Times New Roman" w:hAnsi="Times New Roman"/>
                <w:b/>
                <w:sz w:val="24"/>
                <w:szCs w:val="24"/>
              </w:rPr>
              <w:t>/</w:t>
            </w:r>
            <w:r w:rsidR="000521BA">
              <w:rPr>
                <w:rFonts w:ascii="Times New Roman" w:eastAsia="Times New Roman" w:hAnsi="Times New Roman"/>
                <w:b/>
                <w:sz w:val="24"/>
                <w:szCs w:val="24"/>
              </w:rPr>
              <w:t xml:space="preserve"> </w:t>
            </w:r>
            <w:r w:rsidRPr="00E403D1">
              <w:rPr>
                <w:rFonts w:ascii="Times New Roman" w:eastAsia="Times New Roman" w:hAnsi="Times New Roman"/>
                <w:b/>
                <w:sz w:val="24"/>
                <w:szCs w:val="24"/>
              </w:rPr>
              <w:t xml:space="preserve">Field </w:t>
            </w:r>
            <w:proofErr w:type="spellStart"/>
            <w:r w:rsidRPr="00E403D1">
              <w:rPr>
                <w:rFonts w:ascii="Times New Roman" w:eastAsia="Times New Roman" w:hAnsi="Times New Roman"/>
                <w:b/>
                <w:sz w:val="24"/>
                <w:szCs w:val="24"/>
              </w:rPr>
              <w:t>Engg</w:t>
            </w:r>
            <w:proofErr w:type="spellEnd"/>
            <w:r w:rsidR="00CB0B3E">
              <w:rPr>
                <w:rFonts w:ascii="Times New Roman" w:eastAsia="Times New Roman" w:hAnsi="Times New Roman"/>
                <w:b/>
                <w:sz w:val="24"/>
                <w:szCs w:val="24"/>
              </w:rPr>
              <w:t>.</w:t>
            </w:r>
          </w:p>
        </w:tc>
        <w:tc>
          <w:tcPr>
            <w:tcW w:w="1414" w:type="dxa"/>
          </w:tcPr>
          <w:p w:rsidR="00E403D1" w:rsidRPr="00E403D1" w:rsidRDefault="00E403D1" w:rsidP="00A21F0F">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Qualification &amp; Techn</w:t>
            </w:r>
            <w:r w:rsidR="00A21F0F">
              <w:rPr>
                <w:rFonts w:ascii="Times New Roman" w:eastAsia="Times New Roman" w:hAnsi="Times New Roman"/>
                <w:b/>
                <w:sz w:val="24"/>
                <w:szCs w:val="24"/>
              </w:rPr>
              <w:t>i</w:t>
            </w:r>
            <w:r w:rsidRPr="00E403D1">
              <w:rPr>
                <w:rFonts w:ascii="Times New Roman" w:eastAsia="Times New Roman" w:hAnsi="Times New Roman"/>
                <w:b/>
                <w:sz w:val="24"/>
                <w:szCs w:val="24"/>
              </w:rPr>
              <w:t>cal Skills</w:t>
            </w:r>
          </w:p>
        </w:tc>
        <w:tc>
          <w:tcPr>
            <w:tcW w:w="1414" w:type="dxa"/>
          </w:tcPr>
          <w:p w:rsidR="00E403D1" w:rsidRPr="00E403D1" w:rsidRDefault="00E403D1">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No. of Year of Experience with Firm</w:t>
            </w:r>
          </w:p>
        </w:tc>
        <w:tc>
          <w:tcPr>
            <w:tcW w:w="1414" w:type="dxa"/>
          </w:tcPr>
          <w:p w:rsidR="00E403D1" w:rsidRPr="00E403D1" w:rsidRDefault="00E403D1">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Mobile No.</w:t>
            </w:r>
          </w:p>
        </w:tc>
        <w:tc>
          <w:tcPr>
            <w:tcW w:w="1414" w:type="dxa"/>
          </w:tcPr>
          <w:p w:rsidR="00E403D1" w:rsidRPr="00E403D1" w:rsidRDefault="00E403D1">
            <w:pPr>
              <w:spacing w:line="286" w:lineRule="exact"/>
              <w:rPr>
                <w:rFonts w:ascii="Times New Roman" w:eastAsia="Times New Roman" w:hAnsi="Times New Roman"/>
                <w:b/>
                <w:sz w:val="24"/>
                <w:szCs w:val="24"/>
              </w:rPr>
            </w:pPr>
            <w:r w:rsidRPr="00E403D1">
              <w:rPr>
                <w:rFonts w:ascii="Times New Roman" w:eastAsia="Times New Roman" w:hAnsi="Times New Roman"/>
                <w:b/>
                <w:sz w:val="24"/>
                <w:szCs w:val="24"/>
              </w:rPr>
              <w:t>Address</w:t>
            </w: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1</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2</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3</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4</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5</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6</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r w:rsidR="00E403D1" w:rsidTr="00E403D1">
        <w:tc>
          <w:tcPr>
            <w:tcW w:w="1413" w:type="dxa"/>
          </w:tcPr>
          <w:p w:rsidR="00E403D1" w:rsidRPr="00E403D1" w:rsidRDefault="00E403D1">
            <w:pPr>
              <w:spacing w:line="286" w:lineRule="exact"/>
              <w:rPr>
                <w:rFonts w:ascii="Times New Roman" w:eastAsia="Times New Roman" w:hAnsi="Times New Roman"/>
                <w:b/>
              </w:rPr>
            </w:pPr>
            <w:r w:rsidRPr="00E403D1">
              <w:rPr>
                <w:rFonts w:ascii="Times New Roman" w:eastAsia="Times New Roman" w:hAnsi="Times New Roman"/>
                <w:b/>
              </w:rPr>
              <w:t>7</w:t>
            </w:r>
          </w:p>
        </w:tc>
        <w:tc>
          <w:tcPr>
            <w:tcW w:w="1413"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c>
          <w:tcPr>
            <w:tcW w:w="1414" w:type="dxa"/>
          </w:tcPr>
          <w:p w:rsidR="00E403D1" w:rsidRDefault="00E403D1">
            <w:pPr>
              <w:spacing w:line="286" w:lineRule="exact"/>
              <w:rPr>
                <w:rFonts w:ascii="Times New Roman" w:eastAsia="Times New Roman" w:hAnsi="Times New Roman"/>
              </w:rPr>
            </w:pPr>
          </w:p>
        </w:tc>
      </w:tr>
    </w:tbl>
    <w:p w:rsidR="00E403D1" w:rsidRDefault="00E403D1">
      <w:pPr>
        <w:spacing w:line="286" w:lineRule="exact"/>
        <w:rPr>
          <w:rFonts w:ascii="Times New Roman" w:eastAsia="Times New Roman" w:hAnsi="Times New Roman"/>
        </w:rPr>
      </w:pPr>
    </w:p>
    <w:p w:rsidR="000A5401" w:rsidRDefault="005145B7">
      <w:pPr>
        <w:spacing w:line="274" w:lineRule="auto"/>
        <w:ind w:left="580" w:right="980"/>
        <w:rPr>
          <w:rFonts w:ascii="Arial" w:eastAsia="Arial" w:hAnsi="Arial"/>
          <w:b/>
          <w:sz w:val="24"/>
        </w:rPr>
      </w:pPr>
      <w:r>
        <w:rPr>
          <w:rFonts w:ascii="Arial" w:eastAsia="Arial" w:hAnsi="Arial"/>
          <w:b/>
          <w:sz w:val="24"/>
        </w:rPr>
        <w:t>Note: In case any discrepancy found in the above mentioned information is liable to rejection of offer.</w:t>
      </w:r>
    </w:p>
    <w:p w:rsidR="000A5401" w:rsidRDefault="000A5401">
      <w:pPr>
        <w:spacing w:line="274" w:lineRule="auto"/>
        <w:ind w:left="580" w:right="980"/>
        <w:rPr>
          <w:rFonts w:ascii="Arial" w:eastAsia="Arial" w:hAnsi="Arial"/>
          <w:b/>
          <w:sz w:val="24"/>
        </w:rPr>
        <w:sectPr w:rsidR="000A5401">
          <w:pgSz w:w="12240" w:h="15840"/>
          <w:pgMar w:top="1089" w:right="1120" w:bottom="0" w:left="1440" w:header="0" w:footer="0" w:gutter="0"/>
          <w:cols w:space="0" w:equalWidth="0">
            <w:col w:w="968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3" w:lineRule="exact"/>
        <w:rPr>
          <w:rFonts w:ascii="Times New Roman" w:eastAsia="Times New Roman" w:hAnsi="Times New Roman"/>
        </w:rPr>
      </w:pPr>
    </w:p>
    <w:p w:rsidR="000A5401" w:rsidRDefault="005145B7">
      <w:pPr>
        <w:spacing w:line="0" w:lineRule="atLeast"/>
        <w:ind w:left="600"/>
        <w:rPr>
          <w:rFonts w:ascii="Arial" w:eastAsia="Arial" w:hAnsi="Arial"/>
          <w:b/>
          <w:sz w:val="23"/>
        </w:rPr>
      </w:pPr>
      <w:r>
        <w:rPr>
          <w:rFonts w:ascii="Arial" w:eastAsia="Arial" w:hAnsi="Arial"/>
          <w:b/>
          <w:sz w:val="23"/>
        </w:rPr>
        <w:t>Date: -</w:t>
      </w:r>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3"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Name:-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500" w:space="720"/>
            <w:col w:w="3460"/>
          </w:cols>
          <w:docGrid w:linePitch="360"/>
        </w:sectPr>
      </w:pPr>
    </w:p>
    <w:p w:rsidR="000A5401" w:rsidRDefault="000A5401">
      <w:pPr>
        <w:spacing w:line="200" w:lineRule="exact"/>
        <w:rPr>
          <w:rFonts w:ascii="Times New Roman" w:eastAsia="Times New Roman" w:hAnsi="Times New Roman"/>
        </w:rPr>
      </w:pPr>
    </w:p>
    <w:p w:rsidR="000A5401" w:rsidRDefault="000A5401">
      <w:pPr>
        <w:spacing w:line="390" w:lineRule="exact"/>
        <w:rPr>
          <w:rFonts w:ascii="Times New Roman" w:eastAsia="Times New Roman" w:hAnsi="Times New Roman"/>
        </w:rPr>
      </w:pPr>
    </w:p>
    <w:p w:rsidR="000A5401" w:rsidRDefault="005145B7">
      <w:pPr>
        <w:spacing w:line="0" w:lineRule="atLeast"/>
        <w:ind w:left="600"/>
        <w:rPr>
          <w:rFonts w:ascii="Arial" w:eastAsia="Arial" w:hAnsi="Arial"/>
          <w:b/>
          <w:sz w:val="23"/>
        </w:rPr>
      </w:pPr>
      <w:r>
        <w:rPr>
          <w:rFonts w:ascii="Arial" w:eastAsia="Arial" w:hAnsi="Arial"/>
          <w:b/>
          <w:sz w:val="23"/>
        </w:rPr>
        <w:t>Seal of the Company: -</w:t>
      </w:r>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390"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Signature:-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340" w:space="720"/>
            <w:col w:w="362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07" w:lineRule="exact"/>
        <w:rPr>
          <w:rFonts w:ascii="Times New Roman" w:eastAsia="Times New Roman" w:hAnsi="Times New Roman"/>
        </w:rPr>
      </w:pPr>
    </w:p>
    <w:p w:rsidR="000A5401" w:rsidRDefault="000A5401">
      <w:pPr>
        <w:spacing w:line="309" w:lineRule="exact"/>
        <w:jc w:val="center"/>
        <w:rPr>
          <w:rFonts w:ascii="Arial" w:eastAsia="Arial" w:hAnsi="Arial"/>
          <w:b/>
          <w:sz w:val="18"/>
        </w:rPr>
        <w:sectPr w:rsidR="000A5401">
          <w:type w:val="continuous"/>
          <w:pgSz w:w="12240" w:h="15840"/>
          <w:pgMar w:top="1089" w:right="1120" w:bottom="0" w:left="1440" w:header="0" w:footer="0" w:gutter="0"/>
          <w:cols w:space="0" w:equalWidth="0">
            <w:col w:w="9680"/>
          </w:cols>
          <w:docGrid w:linePitch="360"/>
        </w:sectPr>
      </w:pPr>
    </w:p>
    <w:p w:rsidR="000A5401" w:rsidRDefault="000A5401">
      <w:pPr>
        <w:spacing w:line="369" w:lineRule="exact"/>
        <w:rPr>
          <w:rFonts w:ascii="Times New Roman" w:eastAsia="Times New Roman" w:hAnsi="Times New Roman"/>
        </w:rPr>
      </w:pPr>
      <w:bookmarkStart w:id="9" w:name="page10"/>
      <w:bookmarkEnd w:id="9"/>
    </w:p>
    <w:p w:rsidR="000A5401" w:rsidRDefault="005145B7">
      <w:pPr>
        <w:spacing w:line="0" w:lineRule="atLeast"/>
        <w:ind w:left="7820"/>
        <w:rPr>
          <w:rFonts w:ascii="Arial" w:eastAsia="Arial" w:hAnsi="Arial"/>
          <w:b/>
          <w:sz w:val="24"/>
        </w:rPr>
      </w:pPr>
      <w:r>
        <w:rPr>
          <w:rFonts w:ascii="Arial" w:eastAsia="Arial" w:hAnsi="Arial"/>
          <w:b/>
          <w:sz w:val="24"/>
        </w:rPr>
        <w:t>Annexure-IV</w:t>
      </w:r>
    </w:p>
    <w:p w:rsidR="000A5401" w:rsidRDefault="000A5401">
      <w:pPr>
        <w:spacing w:line="200" w:lineRule="exact"/>
        <w:rPr>
          <w:rFonts w:ascii="Times New Roman" w:eastAsia="Times New Roman" w:hAnsi="Times New Roman"/>
        </w:rPr>
      </w:pPr>
    </w:p>
    <w:p w:rsidR="000A5401" w:rsidRDefault="000A5401">
      <w:pPr>
        <w:spacing w:line="338" w:lineRule="exact"/>
        <w:rPr>
          <w:rFonts w:ascii="Times New Roman" w:eastAsia="Times New Roman" w:hAnsi="Times New Roman"/>
        </w:rPr>
      </w:pPr>
    </w:p>
    <w:p w:rsidR="000A5401" w:rsidRDefault="005145B7">
      <w:pPr>
        <w:spacing w:line="0" w:lineRule="atLeast"/>
        <w:ind w:left="940"/>
        <w:rPr>
          <w:rFonts w:ascii="Arial" w:eastAsia="Arial" w:hAnsi="Arial"/>
          <w:b/>
          <w:sz w:val="22"/>
        </w:rPr>
      </w:pPr>
      <w:r>
        <w:rPr>
          <w:rFonts w:ascii="Arial" w:eastAsia="Arial" w:hAnsi="Arial"/>
          <w:b/>
          <w:sz w:val="22"/>
        </w:rPr>
        <w:t>To be submitted on the letter Head of Other Commercial Bank/Financial Institution</w:t>
      </w:r>
    </w:p>
    <w:p w:rsidR="000A5401" w:rsidRDefault="000A5401">
      <w:pPr>
        <w:spacing w:line="200" w:lineRule="exact"/>
        <w:rPr>
          <w:rFonts w:ascii="Times New Roman" w:eastAsia="Times New Roman" w:hAnsi="Times New Roman"/>
        </w:rPr>
      </w:pPr>
    </w:p>
    <w:p w:rsidR="000A5401" w:rsidRDefault="000A5401">
      <w:pPr>
        <w:spacing w:line="363" w:lineRule="exact"/>
        <w:rPr>
          <w:rFonts w:ascii="Times New Roman" w:eastAsia="Times New Roman" w:hAnsi="Times New Roman"/>
        </w:rPr>
      </w:pPr>
    </w:p>
    <w:p w:rsidR="000A5401" w:rsidRDefault="005145B7">
      <w:pPr>
        <w:spacing w:line="0" w:lineRule="atLeast"/>
        <w:ind w:left="3300"/>
        <w:rPr>
          <w:rFonts w:ascii="Arial" w:eastAsia="Arial" w:hAnsi="Arial"/>
          <w:b/>
          <w:sz w:val="24"/>
          <w:u w:val="single"/>
        </w:rPr>
      </w:pPr>
      <w:r>
        <w:rPr>
          <w:rFonts w:ascii="Arial" w:eastAsia="Arial" w:hAnsi="Arial"/>
          <w:b/>
          <w:sz w:val="24"/>
          <w:u w:val="single"/>
        </w:rPr>
        <w:t>To whomsoever it may concern</w:t>
      </w:r>
    </w:p>
    <w:p w:rsidR="000A5401" w:rsidRDefault="000A5401">
      <w:pPr>
        <w:spacing w:line="200" w:lineRule="exact"/>
        <w:rPr>
          <w:rFonts w:ascii="Times New Roman" w:eastAsia="Times New Roman" w:hAnsi="Times New Roman"/>
        </w:rPr>
      </w:pPr>
    </w:p>
    <w:p w:rsidR="000A5401" w:rsidRDefault="000A5401">
      <w:pPr>
        <w:spacing w:line="345" w:lineRule="exact"/>
        <w:rPr>
          <w:rFonts w:ascii="Times New Roman" w:eastAsia="Times New Roman" w:hAnsi="Times New Roman"/>
        </w:rPr>
      </w:pPr>
    </w:p>
    <w:p w:rsidR="000A5401" w:rsidRDefault="005145B7">
      <w:pPr>
        <w:spacing w:line="276" w:lineRule="auto"/>
        <w:ind w:left="800" w:right="820"/>
        <w:rPr>
          <w:rFonts w:ascii="Arial" w:eastAsia="Arial" w:hAnsi="Arial"/>
          <w:b/>
          <w:sz w:val="23"/>
        </w:rPr>
      </w:pPr>
      <w:r>
        <w:rPr>
          <w:rFonts w:ascii="Arial" w:eastAsia="Arial" w:hAnsi="Arial"/>
          <w:b/>
          <w:sz w:val="23"/>
        </w:rPr>
        <w:t xml:space="preserve">This is to certify that M/s </w:t>
      </w:r>
      <w:r w:rsidR="000521BA">
        <w:rPr>
          <w:rFonts w:ascii="Arial" w:eastAsia="Arial" w:hAnsi="Arial"/>
          <w:b/>
          <w:sz w:val="23"/>
        </w:rPr>
        <w:t>[</w:t>
      </w:r>
      <w:r>
        <w:rPr>
          <w:rFonts w:ascii="Arial" w:eastAsia="Arial" w:hAnsi="Arial"/>
          <w:b/>
          <w:sz w:val="23"/>
        </w:rPr>
        <w:t>Bidder’s Name</w:t>
      </w:r>
      <w:r w:rsidR="000521BA">
        <w:rPr>
          <w:rFonts w:ascii="Arial" w:eastAsia="Arial" w:hAnsi="Arial"/>
          <w:b/>
          <w:sz w:val="23"/>
        </w:rPr>
        <w:t>]</w:t>
      </w:r>
      <w:r>
        <w:rPr>
          <w:rFonts w:ascii="Arial" w:eastAsia="Arial" w:hAnsi="Arial"/>
          <w:b/>
          <w:sz w:val="23"/>
        </w:rPr>
        <w:t xml:space="preserve"> has been awarded AMC contract from our Institution for the period _____________ for maintenance of</w:t>
      </w:r>
    </w:p>
    <w:p w:rsidR="000A5401" w:rsidRDefault="000A5401">
      <w:pPr>
        <w:spacing w:line="1" w:lineRule="exact"/>
        <w:rPr>
          <w:rFonts w:ascii="Times New Roman" w:eastAsia="Times New Roman" w:hAnsi="Times New Roman"/>
        </w:rPr>
      </w:pPr>
    </w:p>
    <w:p w:rsidR="000A5401" w:rsidRDefault="005145B7">
      <w:pPr>
        <w:spacing w:line="0" w:lineRule="atLeast"/>
        <w:ind w:left="800"/>
        <w:rPr>
          <w:rFonts w:ascii="Arial" w:eastAsia="Arial" w:hAnsi="Arial"/>
          <w:b/>
          <w:sz w:val="24"/>
        </w:rPr>
      </w:pPr>
      <w:r>
        <w:rPr>
          <w:rFonts w:ascii="Arial" w:eastAsia="Arial" w:hAnsi="Arial"/>
          <w:b/>
          <w:sz w:val="24"/>
        </w:rPr>
        <w:t xml:space="preserve">Computer Hardware items at a total Cost of </w:t>
      </w:r>
      <w:proofErr w:type="spellStart"/>
      <w:proofErr w:type="gramStart"/>
      <w:r>
        <w:rPr>
          <w:rFonts w:ascii="Arial" w:eastAsia="Arial" w:hAnsi="Arial"/>
          <w:b/>
          <w:sz w:val="24"/>
        </w:rPr>
        <w:t>Rs</w:t>
      </w:r>
      <w:proofErr w:type="spellEnd"/>
      <w:r>
        <w:rPr>
          <w:rFonts w:ascii="Arial" w:eastAsia="Arial" w:hAnsi="Arial"/>
          <w:b/>
          <w:sz w:val="24"/>
        </w:rPr>
        <w:t>._</w:t>
      </w:r>
      <w:proofErr w:type="gramEnd"/>
      <w:r>
        <w:rPr>
          <w:rFonts w:ascii="Arial" w:eastAsia="Arial" w:hAnsi="Arial"/>
          <w:b/>
          <w:sz w:val="24"/>
        </w:rPr>
        <w:t>______/-.</w:t>
      </w:r>
    </w:p>
    <w:p w:rsidR="000A5401" w:rsidRDefault="000A5401">
      <w:pPr>
        <w:spacing w:line="200" w:lineRule="exact"/>
        <w:rPr>
          <w:rFonts w:ascii="Times New Roman" w:eastAsia="Times New Roman" w:hAnsi="Times New Roman"/>
        </w:rPr>
      </w:pPr>
    </w:p>
    <w:p w:rsidR="000A5401" w:rsidRDefault="000A5401">
      <w:pPr>
        <w:spacing w:line="354" w:lineRule="exact"/>
        <w:rPr>
          <w:rFonts w:ascii="Times New Roman" w:eastAsia="Times New Roman" w:hAnsi="Times New Roman"/>
        </w:rPr>
      </w:pPr>
    </w:p>
    <w:p w:rsidR="000A5401" w:rsidRDefault="005145B7">
      <w:pPr>
        <w:spacing w:line="0" w:lineRule="atLeast"/>
        <w:ind w:left="800"/>
        <w:rPr>
          <w:rFonts w:ascii="Arial" w:eastAsia="Arial" w:hAnsi="Arial"/>
          <w:b/>
          <w:sz w:val="24"/>
        </w:rPr>
      </w:pPr>
      <w:r>
        <w:rPr>
          <w:rFonts w:ascii="Arial" w:eastAsia="Arial" w:hAnsi="Arial"/>
          <w:b/>
          <w:sz w:val="24"/>
        </w:rPr>
        <w:t>The Service support of M/s Bidder’s Name has been satisfactory.</w:t>
      </w:r>
    </w:p>
    <w:p w:rsidR="000A5401" w:rsidRDefault="000A5401">
      <w:pPr>
        <w:spacing w:line="0" w:lineRule="atLeast"/>
        <w:ind w:left="800"/>
        <w:rPr>
          <w:rFonts w:ascii="Arial" w:eastAsia="Arial" w:hAnsi="Arial"/>
          <w:b/>
          <w:sz w:val="24"/>
        </w:rPr>
        <w:sectPr w:rsidR="000A5401">
          <w:pgSz w:w="12240" w:h="15840"/>
          <w:pgMar w:top="1089" w:right="1120" w:bottom="0" w:left="1440" w:header="0" w:footer="0" w:gutter="0"/>
          <w:cols w:space="0" w:equalWidth="0">
            <w:col w:w="968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90" w:lineRule="exact"/>
        <w:rPr>
          <w:rFonts w:ascii="Times New Roman" w:eastAsia="Times New Roman" w:hAnsi="Times New Roman"/>
        </w:rPr>
      </w:pPr>
    </w:p>
    <w:p w:rsidR="000A5401" w:rsidRDefault="005145B7">
      <w:pPr>
        <w:spacing w:line="0" w:lineRule="atLeast"/>
        <w:ind w:left="880"/>
        <w:rPr>
          <w:rFonts w:ascii="Arial" w:eastAsia="Arial" w:hAnsi="Arial"/>
          <w:b/>
          <w:sz w:val="23"/>
        </w:rPr>
      </w:pPr>
      <w:proofErr w:type="gramStart"/>
      <w:r>
        <w:rPr>
          <w:rFonts w:ascii="Arial" w:eastAsia="Arial" w:hAnsi="Arial"/>
          <w:b/>
          <w:sz w:val="23"/>
        </w:rPr>
        <w:t>Date:-</w:t>
      </w:r>
      <w:proofErr w:type="gramEnd"/>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90"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Name:-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700" w:space="720"/>
            <w:col w:w="326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ind w:left="880"/>
        <w:rPr>
          <w:rFonts w:ascii="Arial" w:eastAsia="Arial" w:hAnsi="Arial"/>
          <w:b/>
          <w:sz w:val="21"/>
        </w:rPr>
      </w:pPr>
      <w:r>
        <w:rPr>
          <w:rFonts w:ascii="Arial" w:eastAsia="Arial" w:hAnsi="Arial"/>
          <w:b/>
          <w:sz w:val="21"/>
        </w:rPr>
        <w:t>Seal</w:t>
      </w:r>
    </w:p>
    <w:p w:rsidR="000A5401" w:rsidRDefault="005145B7">
      <w:pPr>
        <w:spacing w:line="200" w:lineRule="exact"/>
        <w:rPr>
          <w:rFonts w:ascii="Times New Roman" w:eastAsia="Times New Roman" w:hAnsi="Times New Roman"/>
        </w:rPr>
      </w:pPr>
      <w:r>
        <w:rPr>
          <w:rFonts w:ascii="Arial" w:eastAsia="Arial" w:hAnsi="Arial"/>
          <w:b/>
          <w:sz w:val="21"/>
        </w:rPr>
        <w:br w:type="column"/>
      </w: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rPr>
          <w:rFonts w:ascii="Arial" w:eastAsia="Arial" w:hAnsi="Arial"/>
          <w:b/>
          <w:sz w:val="22"/>
        </w:rPr>
      </w:pPr>
      <w:proofErr w:type="gramStart"/>
      <w:r>
        <w:rPr>
          <w:rFonts w:ascii="Arial" w:eastAsia="Arial" w:hAnsi="Arial"/>
          <w:b/>
          <w:sz w:val="22"/>
        </w:rPr>
        <w:t>Signature:-</w:t>
      </w:r>
      <w:proofErr w:type="gramEnd"/>
    </w:p>
    <w:p w:rsidR="000A5401" w:rsidRDefault="000A5401">
      <w:pPr>
        <w:spacing w:line="0" w:lineRule="atLeast"/>
        <w:rPr>
          <w:rFonts w:ascii="Arial" w:eastAsia="Arial" w:hAnsi="Arial"/>
          <w:b/>
          <w:sz w:val="22"/>
        </w:rPr>
        <w:sectPr w:rsidR="000A5401">
          <w:type w:val="continuous"/>
          <w:pgSz w:w="12240" w:h="15840"/>
          <w:pgMar w:top="1089" w:right="1120" w:bottom="0" w:left="1440" w:header="0" w:footer="0" w:gutter="0"/>
          <w:cols w:num="2" w:space="0" w:equalWidth="0">
            <w:col w:w="5160" w:space="720"/>
            <w:col w:w="380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42" w:lineRule="exact"/>
        <w:rPr>
          <w:rFonts w:ascii="Times New Roman" w:eastAsia="Times New Roman" w:hAnsi="Times New Roman"/>
        </w:rPr>
      </w:pPr>
    </w:p>
    <w:p w:rsidR="000A5401" w:rsidRDefault="000A5401">
      <w:pPr>
        <w:spacing w:line="309" w:lineRule="exact"/>
        <w:jc w:val="center"/>
        <w:rPr>
          <w:rFonts w:ascii="Arial" w:eastAsia="Arial" w:hAnsi="Arial"/>
          <w:b/>
          <w:sz w:val="18"/>
        </w:rPr>
        <w:sectPr w:rsidR="000A5401">
          <w:type w:val="continuous"/>
          <w:pgSz w:w="12240" w:h="15840"/>
          <w:pgMar w:top="1089" w:right="1120" w:bottom="0" w:left="1440" w:header="0" w:footer="0" w:gutter="0"/>
          <w:cols w:space="0" w:equalWidth="0">
            <w:col w:w="9680"/>
          </w:cols>
          <w:docGrid w:linePitch="360"/>
        </w:sectPr>
      </w:pPr>
    </w:p>
    <w:p w:rsidR="000A5401" w:rsidRDefault="000A5401">
      <w:pPr>
        <w:spacing w:line="360" w:lineRule="exact"/>
        <w:rPr>
          <w:rFonts w:ascii="Times New Roman" w:eastAsia="Times New Roman" w:hAnsi="Times New Roman"/>
        </w:rPr>
      </w:pPr>
      <w:bookmarkStart w:id="10" w:name="page11"/>
      <w:bookmarkEnd w:id="10"/>
    </w:p>
    <w:p w:rsidR="000A5401" w:rsidRDefault="005145B7">
      <w:pPr>
        <w:spacing w:line="0" w:lineRule="atLeast"/>
        <w:ind w:left="7920"/>
        <w:rPr>
          <w:rFonts w:ascii="Arial" w:eastAsia="Arial" w:hAnsi="Arial"/>
          <w:b/>
          <w:sz w:val="24"/>
        </w:rPr>
      </w:pPr>
      <w:r>
        <w:rPr>
          <w:rFonts w:ascii="Arial" w:eastAsia="Arial" w:hAnsi="Arial"/>
          <w:b/>
          <w:sz w:val="24"/>
        </w:rPr>
        <w:t>Annexure-V</w:t>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55" w:lineRule="exact"/>
        <w:rPr>
          <w:rFonts w:ascii="Times New Roman" w:eastAsia="Times New Roman" w:hAnsi="Times New Roman"/>
        </w:rPr>
      </w:pPr>
    </w:p>
    <w:p w:rsidR="000A5401" w:rsidRDefault="005145B7">
      <w:pPr>
        <w:spacing w:line="0" w:lineRule="atLeast"/>
        <w:ind w:left="3260"/>
        <w:rPr>
          <w:rFonts w:ascii="Arial" w:eastAsia="Arial" w:hAnsi="Arial"/>
          <w:b/>
          <w:sz w:val="24"/>
          <w:u w:val="single"/>
        </w:rPr>
      </w:pPr>
      <w:r>
        <w:rPr>
          <w:rFonts w:ascii="Arial" w:eastAsia="Arial" w:hAnsi="Arial"/>
          <w:b/>
          <w:sz w:val="24"/>
          <w:u w:val="single"/>
        </w:rPr>
        <w:t>Declaration against Blacklisting</w:t>
      </w:r>
    </w:p>
    <w:p w:rsidR="000A5401" w:rsidRDefault="000A5401">
      <w:pPr>
        <w:spacing w:line="200" w:lineRule="exact"/>
        <w:rPr>
          <w:rFonts w:ascii="Times New Roman" w:eastAsia="Times New Roman" w:hAnsi="Times New Roman"/>
        </w:rPr>
      </w:pPr>
    </w:p>
    <w:p w:rsidR="000A5401" w:rsidRDefault="000A5401">
      <w:pPr>
        <w:spacing w:line="348" w:lineRule="exact"/>
        <w:rPr>
          <w:rFonts w:ascii="Times New Roman" w:eastAsia="Times New Roman" w:hAnsi="Times New Roman"/>
        </w:rPr>
      </w:pPr>
    </w:p>
    <w:p w:rsidR="000A5401" w:rsidRDefault="005145B7" w:rsidP="00A775B4">
      <w:pPr>
        <w:spacing w:line="274" w:lineRule="auto"/>
        <w:ind w:left="426" w:right="749"/>
        <w:jc w:val="both"/>
        <w:rPr>
          <w:rFonts w:ascii="Arial" w:eastAsia="Arial" w:hAnsi="Arial"/>
          <w:b/>
          <w:sz w:val="24"/>
        </w:rPr>
      </w:pPr>
      <w:r>
        <w:rPr>
          <w:rFonts w:ascii="Arial" w:eastAsia="Arial" w:hAnsi="Arial"/>
          <w:b/>
          <w:sz w:val="24"/>
        </w:rPr>
        <w:t xml:space="preserve">This is to certify that we, </w:t>
      </w:r>
      <w:r w:rsidR="00A60F02">
        <w:rPr>
          <w:rFonts w:ascii="Arial" w:eastAsia="Arial" w:hAnsi="Arial"/>
          <w:b/>
          <w:sz w:val="24"/>
        </w:rPr>
        <w:t>[</w:t>
      </w:r>
      <w:r>
        <w:rPr>
          <w:rFonts w:ascii="Arial" w:eastAsia="Arial" w:hAnsi="Arial"/>
          <w:b/>
          <w:sz w:val="24"/>
          <w:u w:val="single"/>
        </w:rPr>
        <w:t>M/s Bidder’s Name</w:t>
      </w:r>
      <w:r w:rsidR="00A60F02">
        <w:rPr>
          <w:rFonts w:ascii="Arial" w:eastAsia="Arial" w:hAnsi="Arial"/>
          <w:b/>
          <w:sz w:val="24"/>
          <w:u w:val="single"/>
        </w:rPr>
        <w:t>]</w:t>
      </w:r>
      <w:r w:rsidR="00F73107">
        <w:rPr>
          <w:rFonts w:ascii="Arial" w:eastAsia="Arial" w:hAnsi="Arial"/>
          <w:b/>
          <w:sz w:val="24"/>
        </w:rPr>
        <w:t>, have n</w:t>
      </w:r>
      <w:r>
        <w:rPr>
          <w:rFonts w:ascii="Arial" w:eastAsia="Arial" w:hAnsi="Arial"/>
          <w:b/>
          <w:sz w:val="24"/>
        </w:rPr>
        <w:t xml:space="preserve">ot been debarred/contract terminated from by any Public Sector Bank/PSU/Government </w:t>
      </w:r>
      <w:proofErr w:type="spellStart"/>
      <w:r>
        <w:rPr>
          <w:rFonts w:ascii="Arial" w:eastAsia="Arial" w:hAnsi="Arial"/>
          <w:b/>
          <w:sz w:val="24"/>
        </w:rPr>
        <w:t>Dept</w:t>
      </w:r>
      <w:proofErr w:type="spellEnd"/>
      <w:r>
        <w:rPr>
          <w:rFonts w:ascii="Arial" w:eastAsia="Arial" w:hAnsi="Arial"/>
          <w:b/>
          <w:sz w:val="24"/>
        </w:rPr>
        <w:t xml:space="preserve"> in the past 3 Years.</w:t>
      </w:r>
    </w:p>
    <w:p w:rsidR="000A5401" w:rsidRDefault="000A5401">
      <w:pPr>
        <w:spacing w:line="274" w:lineRule="auto"/>
        <w:ind w:left="800" w:right="2360"/>
        <w:rPr>
          <w:rFonts w:ascii="Arial" w:eastAsia="Arial" w:hAnsi="Arial"/>
          <w:b/>
          <w:sz w:val="24"/>
        </w:rPr>
        <w:sectPr w:rsidR="000A5401">
          <w:pgSz w:w="12240" w:h="15840"/>
          <w:pgMar w:top="1089" w:right="1120" w:bottom="0" w:left="1440" w:header="0" w:footer="0" w:gutter="0"/>
          <w:cols w:space="0" w:equalWidth="0">
            <w:col w:w="968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10" w:lineRule="exact"/>
        <w:rPr>
          <w:rFonts w:ascii="Times New Roman" w:eastAsia="Times New Roman" w:hAnsi="Times New Roman"/>
        </w:rPr>
      </w:pPr>
    </w:p>
    <w:p w:rsidR="000A5401" w:rsidRDefault="005145B7">
      <w:pPr>
        <w:spacing w:line="0" w:lineRule="atLeast"/>
        <w:ind w:left="880"/>
        <w:rPr>
          <w:rFonts w:ascii="Arial" w:eastAsia="Arial" w:hAnsi="Arial"/>
          <w:b/>
          <w:sz w:val="23"/>
        </w:rPr>
      </w:pPr>
      <w:proofErr w:type="gramStart"/>
      <w:r>
        <w:rPr>
          <w:rFonts w:ascii="Arial" w:eastAsia="Arial" w:hAnsi="Arial"/>
          <w:b/>
          <w:sz w:val="23"/>
        </w:rPr>
        <w:t>Date:-</w:t>
      </w:r>
      <w:proofErr w:type="gramEnd"/>
    </w:p>
    <w:p w:rsidR="000A5401" w:rsidRDefault="005145B7">
      <w:pPr>
        <w:spacing w:line="200" w:lineRule="exact"/>
        <w:rPr>
          <w:rFonts w:ascii="Times New Roman" w:eastAsia="Times New Roman" w:hAnsi="Times New Roman"/>
        </w:rPr>
      </w:pPr>
      <w:r>
        <w:rPr>
          <w:rFonts w:ascii="Arial" w:eastAsia="Arial" w:hAnsi="Arial"/>
          <w:b/>
          <w:sz w:val="23"/>
        </w:rPr>
        <w:br w:type="column"/>
      </w: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310" w:lineRule="exact"/>
        <w:rPr>
          <w:rFonts w:ascii="Times New Roman" w:eastAsia="Times New Roman" w:hAnsi="Times New Roman"/>
        </w:rPr>
      </w:pPr>
    </w:p>
    <w:p w:rsidR="000A5401" w:rsidRDefault="005145B7">
      <w:pPr>
        <w:spacing w:line="0" w:lineRule="atLeast"/>
        <w:rPr>
          <w:rFonts w:ascii="Arial" w:eastAsia="Arial" w:hAnsi="Arial"/>
          <w:b/>
          <w:sz w:val="23"/>
        </w:rPr>
      </w:pPr>
      <w:proofErr w:type="gramStart"/>
      <w:r>
        <w:rPr>
          <w:rFonts w:ascii="Arial" w:eastAsia="Arial" w:hAnsi="Arial"/>
          <w:b/>
          <w:sz w:val="23"/>
        </w:rPr>
        <w:t>Name:-</w:t>
      </w:r>
      <w:proofErr w:type="gramEnd"/>
    </w:p>
    <w:p w:rsidR="000A5401" w:rsidRDefault="000A5401">
      <w:pPr>
        <w:spacing w:line="0" w:lineRule="atLeast"/>
        <w:rPr>
          <w:rFonts w:ascii="Arial" w:eastAsia="Arial" w:hAnsi="Arial"/>
          <w:b/>
          <w:sz w:val="23"/>
        </w:rPr>
        <w:sectPr w:rsidR="000A5401">
          <w:type w:val="continuous"/>
          <w:pgSz w:w="12240" w:h="15840"/>
          <w:pgMar w:top="1089" w:right="1120" w:bottom="0" w:left="1440" w:header="0" w:footer="0" w:gutter="0"/>
          <w:cols w:num="2" w:space="0" w:equalWidth="0">
            <w:col w:w="5700" w:space="720"/>
            <w:col w:w="326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ind w:left="880"/>
        <w:rPr>
          <w:rFonts w:ascii="Arial" w:eastAsia="Arial" w:hAnsi="Arial"/>
          <w:b/>
          <w:sz w:val="22"/>
        </w:rPr>
      </w:pPr>
      <w:r>
        <w:rPr>
          <w:rFonts w:ascii="Arial" w:eastAsia="Arial" w:hAnsi="Arial"/>
          <w:b/>
          <w:sz w:val="22"/>
        </w:rPr>
        <w:t xml:space="preserve">Seal of the </w:t>
      </w:r>
      <w:proofErr w:type="gramStart"/>
      <w:r>
        <w:rPr>
          <w:rFonts w:ascii="Arial" w:eastAsia="Arial" w:hAnsi="Arial"/>
          <w:b/>
          <w:sz w:val="22"/>
        </w:rPr>
        <w:t>Company:-</w:t>
      </w:r>
      <w:proofErr w:type="gramEnd"/>
    </w:p>
    <w:p w:rsidR="000A5401" w:rsidRDefault="005145B7">
      <w:pPr>
        <w:spacing w:line="200" w:lineRule="exact"/>
        <w:rPr>
          <w:rFonts w:ascii="Times New Roman" w:eastAsia="Times New Roman" w:hAnsi="Times New Roman"/>
        </w:rPr>
      </w:pPr>
      <w:r>
        <w:rPr>
          <w:rFonts w:ascii="Arial" w:eastAsia="Arial" w:hAnsi="Arial"/>
          <w:b/>
          <w:sz w:val="22"/>
        </w:rPr>
        <w:br w:type="column"/>
      </w:r>
    </w:p>
    <w:p w:rsidR="000A5401" w:rsidRDefault="000A5401">
      <w:pPr>
        <w:spacing w:line="200" w:lineRule="exact"/>
        <w:rPr>
          <w:rFonts w:ascii="Times New Roman" w:eastAsia="Times New Roman" w:hAnsi="Times New Roman"/>
        </w:rPr>
      </w:pPr>
    </w:p>
    <w:p w:rsidR="000A5401" w:rsidRDefault="000A5401">
      <w:pPr>
        <w:spacing w:line="207" w:lineRule="exact"/>
        <w:rPr>
          <w:rFonts w:ascii="Times New Roman" w:eastAsia="Times New Roman" w:hAnsi="Times New Roman"/>
        </w:rPr>
      </w:pPr>
    </w:p>
    <w:p w:rsidR="000A5401" w:rsidRDefault="005145B7">
      <w:pPr>
        <w:spacing w:line="0" w:lineRule="atLeast"/>
        <w:rPr>
          <w:rFonts w:ascii="Arial" w:eastAsia="Arial" w:hAnsi="Arial"/>
          <w:b/>
          <w:sz w:val="22"/>
        </w:rPr>
      </w:pPr>
      <w:proofErr w:type="gramStart"/>
      <w:r>
        <w:rPr>
          <w:rFonts w:ascii="Arial" w:eastAsia="Arial" w:hAnsi="Arial"/>
          <w:b/>
          <w:sz w:val="22"/>
        </w:rPr>
        <w:t>Signature:-</w:t>
      </w:r>
      <w:proofErr w:type="gramEnd"/>
    </w:p>
    <w:p w:rsidR="000A5401" w:rsidRDefault="000A5401">
      <w:pPr>
        <w:spacing w:line="0" w:lineRule="atLeast"/>
        <w:rPr>
          <w:rFonts w:ascii="Arial" w:eastAsia="Arial" w:hAnsi="Arial"/>
          <w:b/>
          <w:sz w:val="22"/>
        </w:rPr>
        <w:sectPr w:rsidR="000A5401">
          <w:type w:val="continuous"/>
          <w:pgSz w:w="12240" w:h="15840"/>
          <w:pgMar w:top="1089" w:right="1120" w:bottom="0" w:left="1440" w:header="0" w:footer="0" w:gutter="0"/>
          <w:cols w:num="2" w:space="0" w:equalWidth="0">
            <w:col w:w="5480" w:space="720"/>
            <w:col w:w="3480"/>
          </w:cols>
          <w:docGrid w:linePitch="360"/>
        </w:sect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0A5401" w:rsidRDefault="000A5401">
      <w:pPr>
        <w:spacing w:line="200" w:lineRule="exact"/>
        <w:rPr>
          <w:rFonts w:ascii="Times New Roman" w:eastAsia="Times New Roman" w:hAnsi="Times New Roman"/>
        </w:rPr>
      </w:pPr>
    </w:p>
    <w:p w:rsidR="005145B7" w:rsidRDefault="005145B7">
      <w:pPr>
        <w:spacing w:line="200" w:lineRule="exact"/>
        <w:rPr>
          <w:rFonts w:ascii="Times New Roman" w:eastAsia="Times New Roman" w:hAnsi="Times New Roman"/>
        </w:rPr>
      </w:pPr>
    </w:p>
    <w:sectPr w:rsidR="005145B7" w:rsidSect="000A5401">
      <w:type w:val="continuous"/>
      <w:pgSz w:w="12240" w:h="15840"/>
      <w:pgMar w:top="1089" w:right="1120" w:bottom="0" w:left="1440" w:header="0" w:footer="0" w:gutter="0"/>
      <w:cols w:space="0" w:equalWidth="0">
        <w:col w:w="9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C7" w:rsidRDefault="00853AC7" w:rsidP="00D21650">
      <w:r>
        <w:separator/>
      </w:r>
    </w:p>
  </w:endnote>
  <w:endnote w:type="continuationSeparator" w:id="0">
    <w:p w:rsidR="00853AC7" w:rsidRDefault="00853AC7" w:rsidP="00D2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C7" w:rsidRDefault="00853AC7" w:rsidP="00D21650">
      <w:r>
        <w:separator/>
      </w:r>
    </w:p>
  </w:footnote>
  <w:footnote w:type="continuationSeparator" w:id="0">
    <w:p w:rsidR="00853AC7" w:rsidRDefault="00853AC7" w:rsidP="00D2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203688"/>
      <w:docPartObj>
        <w:docPartGallery w:val="Page Numbers (Top of Page)"/>
        <w:docPartUnique/>
      </w:docPartObj>
    </w:sdtPr>
    <w:sdtEndPr>
      <w:rPr>
        <w:color w:val="7F7F7F" w:themeColor="background1" w:themeShade="7F"/>
        <w:spacing w:val="60"/>
      </w:rPr>
    </w:sdtEndPr>
    <w:sdtContent>
      <w:p w:rsidR="000B3BF2" w:rsidRPr="00080D7D" w:rsidRDefault="000B3BF2" w:rsidP="000B3BF2">
        <w:pPr>
          <w:pStyle w:val="Header"/>
          <w:tabs>
            <w:tab w:val="clear" w:pos="4680"/>
            <w:tab w:val="center" w:pos="5103"/>
            <w:tab w:val="right" w:pos="9270"/>
          </w:tabs>
          <w:jc w:val="center"/>
          <w:rPr>
            <w:b/>
            <w:bCs/>
            <w:u w:val="single"/>
          </w:rPr>
        </w:pPr>
        <w:r>
          <w:rPr>
            <w:b/>
            <w:bCs/>
            <w:noProof/>
            <w:lang w:val="en-IN" w:eastAsia="en-IN"/>
          </w:rPr>
          <w:drawing>
            <wp:anchor distT="0" distB="0" distL="114300" distR="114300" simplePos="0" relativeHeight="251660288" behindDoc="0" locked="0" layoutInCell="1" allowOverlap="1" wp14:anchorId="75206AE0" wp14:editId="77B11765">
              <wp:simplePos x="0" y="0"/>
              <wp:positionH relativeFrom="margin">
                <wp:posOffset>5412740</wp:posOffset>
              </wp:positionH>
              <wp:positionV relativeFrom="page">
                <wp:posOffset>66675</wp:posOffset>
              </wp:positionV>
              <wp:extent cx="914400" cy="647700"/>
              <wp:effectExtent l="0" t="0" r="0" b="0"/>
              <wp:wrapSquare wrapText="bothSides"/>
              <wp:docPr id="13"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7700"/>
                      </a:xfrm>
                      <a:prstGeom prst="rect">
                        <a:avLst/>
                      </a:prstGeom>
                      <a:noFill/>
                      <a:ln>
                        <a:noFill/>
                      </a:ln>
                    </pic:spPr>
                  </pic:pic>
                </a:graphicData>
              </a:graphic>
            </wp:anchor>
          </w:drawing>
        </w:r>
        <w:r>
          <w:rPr>
            <w:b/>
            <w:bCs/>
            <w:noProof/>
            <w:lang w:val="en-IN" w:eastAsia="en-IN"/>
          </w:rPr>
          <w:drawing>
            <wp:anchor distT="0" distB="0" distL="114300" distR="114300" simplePos="0" relativeHeight="251659264" behindDoc="0" locked="0" layoutInCell="1" allowOverlap="1" wp14:anchorId="58FD7A3A" wp14:editId="0F46EB39">
              <wp:simplePos x="0" y="0"/>
              <wp:positionH relativeFrom="margin">
                <wp:posOffset>52705</wp:posOffset>
              </wp:positionH>
              <wp:positionV relativeFrom="paragraph">
                <wp:posOffset>43180</wp:posOffset>
              </wp:positionV>
              <wp:extent cx="1520190" cy="4953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0190" cy="495300"/>
                      </a:xfrm>
                      <a:prstGeom prst="rect">
                        <a:avLst/>
                      </a:prstGeom>
                      <a:noFill/>
                      <a:ln>
                        <a:noFill/>
                      </a:ln>
                    </pic:spPr>
                  </pic:pic>
                </a:graphicData>
              </a:graphic>
            </wp:anchor>
          </w:drawing>
        </w:r>
        <w:r>
          <w:t xml:space="preserve">                                       </w:t>
        </w:r>
        <w:r w:rsidRPr="00900411">
          <w:rPr>
            <w:b/>
            <w:bCs/>
            <w:noProof/>
            <w:lang w:val="en-IN" w:eastAsia="en-IN"/>
          </w:rPr>
          <w:drawing>
            <wp:inline distT="0" distB="0" distL="0" distR="0" wp14:anchorId="2EBAAF9E" wp14:editId="4AF005EE">
              <wp:extent cx="958850" cy="500914"/>
              <wp:effectExtent l="19050" t="0" r="0" b="0"/>
              <wp:docPr id="2" name="Picture 0" descr="G20 Logo_V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 Logo_VK-01.jpg"/>
                      <pic:cNvPicPr/>
                    </pic:nvPicPr>
                    <pic:blipFill>
                      <a:blip r:embed="rId3"/>
                      <a:stretch>
                        <a:fillRect/>
                      </a:stretch>
                    </pic:blipFill>
                    <pic:spPr>
                      <a:xfrm>
                        <a:off x="0" y="0"/>
                        <a:ext cx="964320" cy="503772"/>
                      </a:xfrm>
                      <a:prstGeom prst="rect">
                        <a:avLst/>
                      </a:prstGeom>
                    </pic:spPr>
                  </pic:pic>
                </a:graphicData>
              </a:graphic>
            </wp:inline>
          </w:drawing>
        </w:r>
      </w:p>
    </w:sdtContent>
  </w:sdt>
  <w:p w:rsidR="000B3BF2" w:rsidRDefault="000B3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216231A"/>
    <w:lvl w:ilvl="0" w:tplc="779E5920">
      <w:start w:val="1"/>
      <w:numFmt w:val="bullet"/>
      <w:lvlText w:val="म"/>
      <w:lvlJc w:val="left"/>
    </w:lvl>
    <w:lvl w:ilvl="1" w:tplc="89F0294A">
      <w:start w:val="1"/>
      <w:numFmt w:val="bullet"/>
      <w:lvlText w:val=""/>
      <w:lvlJc w:val="left"/>
    </w:lvl>
    <w:lvl w:ilvl="2" w:tplc="69B265F0">
      <w:start w:val="1"/>
      <w:numFmt w:val="bullet"/>
      <w:lvlText w:val=""/>
      <w:lvlJc w:val="left"/>
    </w:lvl>
    <w:lvl w:ilvl="3" w:tplc="FEA47834">
      <w:start w:val="1"/>
      <w:numFmt w:val="bullet"/>
      <w:lvlText w:val=""/>
      <w:lvlJc w:val="left"/>
    </w:lvl>
    <w:lvl w:ilvl="4" w:tplc="CBFE8B90">
      <w:start w:val="1"/>
      <w:numFmt w:val="bullet"/>
      <w:lvlText w:val=""/>
      <w:lvlJc w:val="left"/>
    </w:lvl>
    <w:lvl w:ilvl="5" w:tplc="868AC56A">
      <w:start w:val="1"/>
      <w:numFmt w:val="bullet"/>
      <w:lvlText w:val=""/>
      <w:lvlJc w:val="left"/>
    </w:lvl>
    <w:lvl w:ilvl="6" w:tplc="1E88BFA8">
      <w:start w:val="1"/>
      <w:numFmt w:val="bullet"/>
      <w:lvlText w:val=""/>
      <w:lvlJc w:val="left"/>
    </w:lvl>
    <w:lvl w:ilvl="7" w:tplc="098EF9D2">
      <w:start w:val="1"/>
      <w:numFmt w:val="bullet"/>
      <w:lvlText w:val=""/>
      <w:lvlJc w:val="left"/>
    </w:lvl>
    <w:lvl w:ilvl="8" w:tplc="AC2A7530">
      <w:start w:val="1"/>
      <w:numFmt w:val="bullet"/>
      <w:lvlText w:val=""/>
      <w:lvlJc w:val="left"/>
    </w:lvl>
  </w:abstractNum>
  <w:abstractNum w:abstractNumId="1" w15:restartNumberingAfterBreak="0">
    <w:nsid w:val="00000002"/>
    <w:multiLevelType w:val="hybridMultilevel"/>
    <w:tmpl w:val="1F16E9E8"/>
    <w:lvl w:ilvl="0" w:tplc="EFCC0BEC">
      <w:start w:val="1"/>
      <w:numFmt w:val="bullet"/>
      <w:lvlText w:val="म"/>
      <w:lvlJc w:val="left"/>
    </w:lvl>
    <w:lvl w:ilvl="1" w:tplc="D4CA0184">
      <w:start w:val="1"/>
      <w:numFmt w:val="bullet"/>
      <w:lvlText w:val=""/>
      <w:lvlJc w:val="left"/>
    </w:lvl>
    <w:lvl w:ilvl="2" w:tplc="9B20B6CA">
      <w:start w:val="1"/>
      <w:numFmt w:val="bullet"/>
      <w:lvlText w:val=""/>
      <w:lvlJc w:val="left"/>
    </w:lvl>
    <w:lvl w:ilvl="3" w:tplc="F3F23B5C">
      <w:start w:val="1"/>
      <w:numFmt w:val="bullet"/>
      <w:lvlText w:val=""/>
      <w:lvlJc w:val="left"/>
    </w:lvl>
    <w:lvl w:ilvl="4" w:tplc="B650BD72">
      <w:start w:val="1"/>
      <w:numFmt w:val="bullet"/>
      <w:lvlText w:val=""/>
      <w:lvlJc w:val="left"/>
    </w:lvl>
    <w:lvl w:ilvl="5" w:tplc="41B08F9C">
      <w:start w:val="1"/>
      <w:numFmt w:val="bullet"/>
      <w:lvlText w:val=""/>
      <w:lvlJc w:val="left"/>
    </w:lvl>
    <w:lvl w:ilvl="6" w:tplc="CEB6A806">
      <w:start w:val="1"/>
      <w:numFmt w:val="bullet"/>
      <w:lvlText w:val=""/>
      <w:lvlJc w:val="left"/>
    </w:lvl>
    <w:lvl w:ilvl="7" w:tplc="70FC157E">
      <w:start w:val="1"/>
      <w:numFmt w:val="bullet"/>
      <w:lvlText w:val=""/>
      <w:lvlJc w:val="left"/>
    </w:lvl>
    <w:lvl w:ilvl="8" w:tplc="E8083A26">
      <w:start w:val="1"/>
      <w:numFmt w:val="bullet"/>
      <w:lvlText w:val=""/>
      <w:lvlJc w:val="left"/>
    </w:lvl>
  </w:abstractNum>
  <w:abstractNum w:abstractNumId="2" w15:restartNumberingAfterBreak="0">
    <w:nsid w:val="00000003"/>
    <w:multiLevelType w:val="hybridMultilevel"/>
    <w:tmpl w:val="1190CDE6"/>
    <w:lvl w:ilvl="0" w:tplc="40C888EA">
      <w:start w:val="1"/>
      <w:numFmt w:val="bullet"/>
      <w:lvlText w:val="म"/>
      <w:lvlJc w:val="left"/>
    </w:lvl>
    <w:lvl w:ilvl="1" w:tplc="21F86872">
      <w:start w:val="1"/>
      <w:numFmt w:val="bullet"/>
      <w:lvlText w:val=""/>
      <w:lvlJc w:val="left"/>
    </w:lvl>
    <w:lvl w:ilvl="2" w:tplc="6BDC4220">
      <w:start w:val="1"/>
      <w:numFmt w:val="bullet"/>
      <w:lvlText w:val=""/>
      <w:lvlJc w:val="left"/>
    </w:lvl>
    <w:lvl w:ilvl="3" w:tplc="478ADABE">
      <w:start w:val="1"/>
      <w:numFmt w:val="bullet"/>
      <w:lvlText w:val=""/>
      <w:lvlJc w:val="left"/>
    </w:lvl>
    <w:lvl w:ilvl="4" w:tplc="5066DF12">
      <w:start w:val="1"/>
      <w:numFmt w:val="bullet"/>
      <w:lvlText w:val=""/>
      <w:lvlJc w:val="left"/>
    </w:lvl>
    <w:lvl w:ilvl="5" w:tplc="3F367F7C">
      <w:start w:val="1"/>
      <w:numFmt w:val="bullet"/>
      <w:lvlText w:val=""/>
      <w:lvlJc w:val="left"/>
    </w:lvl>
    <w:lvl w:ilvl="6" w:tplc="3A74C9CE">
      <w:start w:val="1"/>
      <w:numFmt w:val="bullet"/>
      <w:lvlText w:val=""/>
      <w:lvlJc w:val="left"/>
    </w:lvl>
    <w:lvl w:ilvl="7" w:tplc="9EC46326">
      <w:start w:val="1"/>
      <w:numFmt w:val="bullet"/>
      <w:lvlText w:val=""/>
      <w:lvlJc w:val="left"/>
    </w:lvl>
    <w:lvl w:ilvl="8" w:tplc="410E3700">
      <w:start w:val="1"/>
      <w:numFmt w:val="bullet"/>
      <w:lvlText w:val=""/>
      <w:lvlJc w:val="left"/>
    </w:lvl>
  </w:abstractNum>
  <w:abstractNum w:abstractNumId="3" w15:restartNumberingAfterBreak="0">
    <w:nsid w:val="00000004"/>
    <w:multiLevelType w:val="hybridMultilevel"/>
    <w:tmpl w:val="66EF438C"/>
    <w:lvl w:ilvl="0" w:tplc="9D5AF51E">
      <w:start w:val="3"/>
      <w:numFmt w:val="decimal"/>
      <w:lvlText w:val="%1."/>
      <w:lvlJc w:val="left"/>
    </w:lvl>
    <w:lvl w:ilvl="1" w:tplc="06E27544">
      <w:start w:val="1"/>
      <w:numFmt w:val="bullet"/>
      <w:lvlText w:val=""/>
      <w:lvlJc w:val="left"/>
    </w:lvl>
    <w:lvl w:ilvl="2" w:tplc="502650E8">
      <w:start w:val="1"/>
      <w:numFmt w:val="bullet"/>
      <w:lvlText w:val=""/>
      <w:lvlJc w:val="left"/>
    </w:lvl>
    <w:lvl w:ilvl="3" w:tplc="4B009188">
      <w:start w:val="1"/>
      <w:numFmt w:val="bullet"/>
      <w:lvlText w:val=""/>
      <w:lvlJc w:val="left"/>
    </w:lvl>
    <w:lvl w:ilvl="4" w:tplc="75AE1F72">
      <w:start w:val="1"/>
      <w:numFmt w:val="bullet"/>
      <w:lvlText w:val=""/>
      <w:lvlJc w:val="left"/>
    </w:lvl>
    <w:lvl w:ilvl="5" w:tplc="ADD41FDE">
      <w:start w:val="1"/>
      <w:numFmt w:val="bullet"/>
      <w:lvlText w:val=""/>
      <w:lvlJc w:val="left"/>
    </w:lvl>
    <w:lvl w:ilvl="6" w:tplc="0A0CD602">
      <w:start w:val="1"/>
      <w:numFmt w:val="bullet"/>
      <w:lvlText w:val=""/>
      <w:lvlJc w:val="left"/>
    </w:lvl>
    <w:lvl w:ilvl="7" w:tplc="919A5982">
      <w:start w:val="1"/>
      <w:numFmt w:val="bullet"/>
      <w:lvlText w:val=""/>
      <w:lvlJc w:val="left"/>
    </w:lvl>
    <w:lvl w:ilvl="8" w:tplc="3C96D698">
      <w:start w:val="1"/>
      <w:numFmt w:val="bullet"/>
      <w:lvlText w:val=""/>
      <w:lvlJc w:val="left"/>
    </w:lvl>
  </w:abstractNum>
  <w:abstractNum w:abstractNumId="4" w15:restartNumberingAfterBreak="0">
    <w:nsid w:val="00000005"/>
    <w:multiLevelType w:val="hybridMultilevel"/>
    <w:tmpl w:val="140E0F76"/>
    <w:lvl w:ilvl="0" w:tplc="329CE72C">
      <w:start w:val="4"/>
      <w:numFmt w:val="decimal"/>
      <w:lvlText w:val="%1."/>
      <w:lvlJc w:val="left"/>
    </w:lvl>
    <w:lvl w:ilvl="1" w:tplc="31969B22">
      <w:start w:val="1"/>
      <w:numFmt w:val="bullet"/>
      <w:lvlText w:val=""/>
      <w:lvlJc w:val="left"/>
    </w:lvl>
    <w:lvl w:ilvl="2" w:tplc="1604ED30">
      <w:start w:val="1"/>
      <w:numFmt w:val="bullet"/>
      <w:lvlText w:val=""/>
      <w:lvlJc w:val="left"/>
    </w:lvl>
    <w:lvl w:ilvl="3" w:tplc="F1087E58">
      <w:start w:val="1"/>
      <w:numFmt w:val="bullet"/>
      <w:lvlText w:val=""/>
      <w:lvlJc w:val="left"/>
    </w:lvl>
    <w:lvl w:ilvl="4" w:tplc="6A8AA87A">
      <w:start w:val="1"/>
      <w:numFmt w:val="bullet"/>
      <w:lvlText w:val=""/>
      <w:lvlJc w:val="left"/>
    </w:lvl>
    <w:lvl w:ilvl="5" w:tplc="FE68777C">
      <w:start w:val="1"/>
      <w:numFmt w:val="bullet"/>
      <w:lvlText w:val=""/>
      <w:lvlJc w:val="left"/>
    </w:lvl>
    <w:lvl w:ilvl="6" w:tplc="3F0296E6">
      <w:start w:val="1"/>
      <w:numFmt w:val="bullet"/>
      <w:lvlText w:val=""/>
      <w:lvlJc w:val="left"/>
    </w:lvl>
    <w:lvl w:ilvl="7" w:tplc="62829A22">
      <w:start w:val="1"/>
      <w:numFmt w:val="bullet"/>
      <w:lvlText w:val=""/>
      <w:lvlJc w:val="left"/>
    </w:lvl>
    <w:lvl w:ilvl="8" w:tplc="AA146A34">
      <w:start w:val="1"/>
      <w:numFmt w:val="bullet"/>
      <w:lvlText w:val=""/>
      <w:lvlJc w:val="left"/>
    </w:lvl>
  </w:abstractNum>
  <w:abstractNum w:abstractNumId="5" w15:restartNumberingAfterBreak="0">
    <w:nsid w:val="00000006"/>
    <w:multiLevelType w:val="hybridMultilevel"/>
    <w:tmpl w:val="3352255A"/>
    <w:lvl w:ilvl="0" w:tplc="A6C2E358">
      <w:start w:val="4"/>
      <w:numFmt w:val="decimal"/>
      <w:lvlText w:val="%1."/>
      <w:lvlJc w:val="left"/>
    </w:lvl>
    <w:lvl w:ilvl="1" w:tplc="3ABA4E1A">
      <w:start w:val="1"/>
      <w:numFmt w:val="bullet"/>
      <w:lvlText w:val=""/>
      <w:lvlJc w:val="left"/>
    </w:lvl>
    <w:lvl w:ilvl="2" w:tplc="D2B88678">
      <w:start w:val="1"/>
      <w:numFmt w:val="bullet"/>
      <w:lvlText w:val=""/>
      <w:lvlJc w:val="left"/>
    </w:lvl>
    <w:lvl w:ilvl="3" w:tplc="294A64F6">
      <w:start w:val="1"/>
      <w:numFmt w:val="bullet"/>
      <w:lvlText w:val=""/>
      <w:lvlJc w:val="left"/>
    </w:lvl>
    <w:lvl w:ilvl="4" w:tplc="C4B021FC">
      <w:start w:val="1"/>
      <w:numFmt w:val="bullet"/>
      <w:lvlText w:val=""/>
      <w:lvlJc w:val="left"/>
    </w:lvl>
    <w:lvl w:ilvl="5" w:tplc="17E4FC0A">
      <w:start w:val="1"/>
      <w:numFmt w:val="bullet"/>
      <w:lvlText w:val=""/>
      <w:lvlJc w:val="left"/>
    </w:lvl>
    <w:lvl w:ilvl="6" w:tplc="9CAE58FE">
      <w:start w:val="1"/>
      <w:numFmt w:val="bullet"/>
      <w:lvlText w:val=""/>
      <w:lvlJc w:val="left"/>
    </w:lvl>
    <w:lvl w:ilvl="7" w:tplc="8606190E">
      <w:start w:val="1"/>
      <w:numFmt w:val="bullet"/>
      <w:lvlText w:val=""/>
      <w:lvlJc w:val="left"/>
    </w:lvl>
    <w:lvl w:ilvl="8" w:tplc="800477E8">
      <w:start w:val="1"/>
      <w:numFmt w:val="bullet"/>
      <w:lvlText w:val=""/>
      <w:lvlJc w:val="left"/>
    </w:lvl>
  </w:abstractNum>
  <w:abstractNum w:abstractNumId="6" w15:restartNumberingAfterBreak="0">
    <w:nsid w:val="00000007"/>
    <w:multiLevelType w:val="hybridMultilevel"/>
    <w:tmpl w:val="109CF92E"/>
    <w:lvl w:ilvl="0" w:tplc="B868DDFE">
      <w:start w:val="5"/>
      <w:numFmt w:val="decimal"/>
      <w:lvlText w:val="%1."/>
      <w:lvlJc w:val="left"/>
    </w:lvl>
    <w:lvl w:ilvl="1" w:tplc="0CCC6484">
      <w:start w:val="1"/>
      <w:numFmt w:val="bullet"/>
      <w:lvlText w:val=""/>
      <w:lvlJc w:val="left"/>
    </w:lvl>
    <w:lvl w:ilvl="2" w:tplc="84EA9EEE">
      <w:start w:val="1"/>
      <w:numFmt w:val="bullet"/>
      <w:lvlText w:val=""/>
      <w:lvlJc w:val="left"/>
    </w:lvl>
    <w:lvl w:ilvl="3" w:tplc="A76EDAFE">
      <w:start w:val="1"/>
      <w:numFmt w:val="bullet"/>
      <w:lvlText w:val=""/>
      <w:lvlJc w:val="left"/>
    </w:lvl>
    <w:lvl w:ilvl="4" w:tplc="C814508A">
      <w:start w:val="1"/>
      <w:numFmt w:val="bullet"/>
      <w:lvlText w:val=""/>
      <w:lvlJc w:val="left"/>
    </w:lvl>
    <w:lvl w:ilvl="5" w:tplc="44469C6A">
      <w:start w:val="1"/>
      <w:numFmt w:val="bullet"/>
      <w:lvlText w:val=""/>
      <w:lvlJc w:val="left"/>
    </w:lvl>
    <w:lvl w:ilvl="6" w:tplc="FC502688">
      <w:start w:val="1"/>
      <w:numFmt w:val="bullet"/>
      <w:lvlText w:val=""/>
      <w:lvlJc w:val="left"/>
    </w:lvl>
    <w:lvl w:ilvl="7" w:tplc="A418DA94">
      <w:start w:val="1"/>
      <w:numFmt w:val="bullet"/>
      <w:lvlText w:val=""/>
      <w:lvlJc w:val="left"/>
    </w:lvl>
    <w:lvl w:ilvl="8" w:tplc="06AAFDF0">
      <w:start w:val="1"/>
      <w:numFmt w:val="bullet"/>
      <w:lvlText w:val=""/>
      <w:lvlJc w:val="left"/>
    </w:lvl>
  </w:abstractNum>
  <w:abstractNum w:abstractNumId="7" w15:restartNumberingAfterBreak="0">
    <w:nsid w:val="00000008"/>
    <w:multiLevelType w:val="hybridMultilevel"/>
    <w:tmpl w:val="0DED7262"/>
    <w:lvl w:ilvl="0" w:tplc="0278EF0A">
      <w:start w:val="1"/>
      <w:numFmt w:val="bullet"/>
      <w:lvlText w:val="म"/>
      <w:lvlJc w:val="left"/>
    </w:lvl>
    <w:lvl w:ilvl="1" w:tplc="D6109EBE">
      <w:start w:val="1"/>
      <w:numFmt w:val="bullet"/>
      <w:lvlText w:val=""/>
      <w:lvlJc w:val="left"/>
    </w:lvl>
    <w:lvl w:ilvl="2" w:tplc="8E8E690C">
      <w:start w:val="1"/>
      <w:numFmt w:val="bullet"/>
      <w:lvlText w:val=""/>
      <w:lvlJc w:val="left"/>
    </w:lvl>
    <w:lvl w:ilvl="3" w:tplc="8AFC9092">
      <w:start w:val="1"/>
      <w:numFmt w:val="bullet"/>
      <w:lvlText w:val=""/>
      <w:lvlJc w:val="left"/>
    </w:lvl>
    <w:lvl w:ilvl="4" w:tplc="B6067150">
      <w:start w:val="1"/>
      <w:numFmt w:val="bullet"/>
      <w:lvlText w:val=""/>
      <w:lvlJc w:val="left"/>
    </w:lvl>
    <w:lvl w:ilvl="5" w:tplc="A01028D0">
      <w:start w:val="1"/>
      <w:numFmt w:val="bullet"/>
      <w:lvlText w:val=""/>
      <w:lvlJc w:val="left"/>
    </w:lvl>
    <w:lvl w:ilvl="6" w:tplc="1570CE26">
      <w:start w:val="1"/>
      <w:numFmt w:val="bullet"/>
      <w:lvlText w:val=""/>
      <w:lvlJc w:val="left"/>
    </w:lvl>
    <w:lvl w:ilvl="7" w:tplc="3636FD00">
      <w:start w:val="1"/>
      <w:numFmt w:val="bullet"/>
      <w:lvlText w:val=""/>
      <w:lvlJc w:val="left"/>
    </w:lvl>
    <w:lvl w:ilvl="8" w:tplc="75302D8E">
      <w:start w:val="1"/>
      <w:numFmt w:val="bullet"/>
      <w:lvlText w:val=""/>
      <w:lvlJc w:val="left"/>
    </w:lvl>
  </w:abstractNum>
  <w:abstractNum w:abstractNumId="8" w15:restartNumberingAfterBreak="0">
    <w:nsid w:val="00000009"/>
    <w:multiLevelType w:val="hybridMultilevel"/>
    <w:tmpl w:val="7FDCC232"/>
    <w:lvl w:ilvl="0" w:tplc="F42603C2">
      <w:start w:val="8"/>
      <w:numFmt w:val="decimal"/>
      <w:lvlText w:val="%1."/>
      <w:lvlJc w:val="left"/>
    </w:lvl>
    <w:lvl w:ilvl="1" w:tplc="8ADCB17E">
      <w:start w:val="1"/>
      <w:numFmt w:val="bullet"/>
      <w:lvlText w:val=""/>
      <w:lvlJc w:val="left"/>
    </w:lvl>
    <w:lvl w:ilvl="2" w:tplc="D0BEA944">
      <w:start w:val="1"/>
      <w:numFmt w:val="bullet"/>
      <w:lvlText w:val=""/>
      <w:lvlJc w:val="left"/>
    </w:lvl>
    <w:lvl w:ilvl="3" w:tplc="07DCD6E6">
      <w:start w:val="1"/>
      <w:numFmt w:val="bullet"/>
      <w:lvlText w:val=""/>
      <w:lvlJc w:val="left"/>
    </w:lvl>
    <w:lvl w:ilvl="4" w:tplc="D26E633A">
      <w:start w:val="1"/>
      <w:numFmt w:val="bullet"/>
      <w:lvlText w:val=""/>
      <w:lvlJc w:val="left"/>
    </w:lvl>
    <w:lvl w:ilvl="5" w:tplc="13C6FA0A">
      <w:start w:val="1"/>
      <w:numFmt w:val="bullet"/>
      <w:lvlText w:val=""/>
      <w:lvlJc w:val="left"/>
    </w:lvl>
    <w:lvl w:ilvl="6" w:tplc="DAB27AA2">
      <w:start w:val="1"/>
      <w:numFmt w:val="bullet"/>
      <w:lvlText w:val=""/>
      <w:lvlJc w:val="left"/>
    </w:lvl>
    <w:lvl w:ilvl="7" w:tplc="36ACC302">
      <w:start w:val="1"/>
      <w:numFmt w:val="bullet"/>
      <w:lvlText w:val=""/>
      <w:lvlJc w:val="left"/>
    </w:lvl>
    <w:lvl w:ilvl="8" w:tplc="C46E5C34">
      <w:start w:val="1"/>
      <w:numFmt w:val="bullet"/>
      <w:lvlText w:val=""/>
      <w:lvlJc w:val="left"/>
    </w:lvl>
  </w:abstractNum>
  <w:abstractNum w:abstractNumId="9" w15:restartNumberingAfterBreak="0">
    <w:nsid w:val="0000000A"/>
    <w:multiLevelType w:val="hybridMultilevel"/>
    <w:tmpl w:val="1BEFD79E"/>
    <w:lvl w:ilvl="0" w:tplc="09928410">
      <w:start w:val="1"/>
      <w:numFmt w:val="bullet"/>
      <w:lvlText w:val="म"/>
      <w:lvlJc w:val="left"/>
    </w:lvl>
    <w:lvl w:ilvl="1" w:tplc="E3CCC696">
      <w:start w:val="1"/>
      <w:numFmt w:val="bullet"/>
      <w:lvlText w:val=""/>
      <w:lvlJc w:val="left"/>
    </w:lvl>
    <w:lvl w:ilvl="2" w:tplc="15F241E2">
      <w:start w:val="1"/>
      <w:numFmt w:val="bullet"/>
      <w:lvlText w:val=""/>
      <w:lvlJc w:val="left"/>
    </w:lvl>
    <w:lvl w:ilvl="3" w:tplc="0DE0BFDE">
      <w:start w:val="1"/>
      <w:numFmt w:val="bullet"/>
      <w:lvlText w:val=""/>
      <w:lvlJc w:val="left"/>
    </w:lvl>
    <w:lvl w:ilvl="4" w:tplc="5EA8CB42">
      <w:start w:val="1"/>
      <w:numFmt w:val="bullet"/>
      <w:lvlText w:val=""/>
      <w:lvlJc w:val="left"/>
    </w:lvl>
    <w:lvl w:ilvl="5" w:tplc="35567448">
      <w:start w:val="1"/>
      <w:numFmt w:val="bullet"/>
      <w:lvlText w:val=""/>
      <w:lvlJc w:val="left"/>
    </w:lvl>
    <w:lvl w:ilvl="6" w:tplc="4AAAD0B6">
      <w:start w:val="1"/>
      <w:numFmt w:val="bullet"/>
      <w:lvlText w:val=""/>
      <w:lvlJc w:val="left"/>
    </w:lvl>
    <w:lvl w:ilvl="7" w:tplc="8F16CE32">
      <w:start w:val="1"/>
      <w:numFmt w:val="bullet"/>
      <w:lvlText w:val=""/>
      <w:lvlJc w:val="left"/>
    </w:lvl>
    <w:lvl w:ilvl="8" w:tplc="0D84E1EA">
      <w:start w:val="1"/>
      <w:numFmt w:val="bullet"/>
      <w:lvlText w:val=""/>
      <w:lvlJc w:val="left"/>
    </w:lvl>
  </w:abstractNum>
  <w:abstractNum w:abstractNumId="10" w15:restartNumberingAfterBreak="0">
    <w:nsid w:val="0000000B"/>
    <w:multiLevelType w:val="hybridMultilevel"/>
    <w:tmpl w:val="41A7C4C8"/>
    <w:lvl w:ilvl="0" w:tplc="A25C518E">
      <w:start w:val="9"/>
      <w:numFmt w:val="decimal"/>
      <w:lvlText w:val="%1."/>
      <w:lvlJc w:val="left"/>
    </w:lvl>
    <w:lvl w:ilvl="1" w:tplc="4A52C346">
      <w:start w:val="1"/>
      <w:numFmt w:val="bullet"/>
      <w:lvlText w:val=""/>
      <w:lvlJc w:val="left"/>
    </w:lvl>
    <w:lvl w:ilvl="2" w:tplc="E1DC7A3A">
      <w:start w:val="1"/>
      <w:numFmt w:val="bullet"/>
      <w:lvlText w:val=""/>
      <w:lvlJc w:val="left"/>
    </w:lvl>
    <w:lvl w:ilvl="3" w:tplc="667E53DC">
      <w:start w:val="1"/>
      <w:numFmt w:val="bullet"/>
      <w:lvlText w:val=""/>
      <w:lvlJc w:val="left"/>
    </w:lvl>
    <w:lvl w:ilvl="4" w:tplc="A7D64C54">
      <w:start w:val="1"/>
      <w:numFmt w:val="bullet"/>
      <w:lvlText w:val=""/>
      <w:lvlJc w:val="left"/>
    </w:lvl>
    <w:lvl w:ilvl="5" w:tplc="A5F2BC2A">
      <w:start w:val="1"/>
      <w:numFmt w:val="bullet"/>
      <w:lvlText w:val=""/>
      <w:lvlJc w:val="left"/>
    </w:lvl>
    <w:lvl w:ilvl="6" w:tplc="2B443C6C">
      <w:start w:val="1"/>
      <w:numFmt w:val="bullet"/>
      <w:lvlText w:val=""/>
      <w:lvlJc w:val="left"/>
    </w:lvl>
    <w:lvl w:ilvl="7" w:tplc="8B20D01A">
      <w:start w:val="1"/>
      <w:numFmt w:val="bullet"/>
      <w:lvlText w:val=""/>
      <w:lvlJc w:val="left"/>
    </w:lvl>
    <w:lvl w:ilvl="8" w:tplc="F56CD69A">
      <w:start w:val="1"/>
      <w:numFmt w:val="bullet"/>
      <w:lvlText w:val=""/>
      <w:lvlJc w:val="left"/>
    </w:lvl>
  </w:abstractNum>
  <w:abstractNum w:abstractNumId="11" w15:restartNumberingAfterBreak="0">
    <w:nsid w:val="0000000C"/>
    <w:multiLevelType w:val="hybridMultilevel"/>
    <w:tmpl w:val="6B68079A"/>
    <w:lvl w:ilvl="0" w:tplc="CFFC76D4">
      <w:start w:val="10"/>
      <w:numFmt w:val="decimal"/>
      <w:lvlText w:val="%1."/>
      <w:lvlJc w:val="left"/>
    </w:lvl>
    <w:lvl w:ilvl="1" w:tplc="13BC6D5A">
      <w:start w:val="1"/>
      <w:numFmt w:val="decimal"/>
      <w:lvlText w:val="%2)"/>
      <w:lvlJc w:val="left"/>
    </w:lvl>
    <w:lvl w:ilvl="2" w:tplc="881AF4C2">
      <w:start w:val="1"/>
      <w:numFmt w:val="bullet"/>
      <w:lvlText w:val=""/>
      <w:lvlJc w:val="left"/>
    </w:lvl>
    <w:lvl w:ilvl="3" w:tplc="3802028E">
      <w:start w:val="1"/>
      <w:numFmt w:val="bullet"/>
      <w:lvlText w:val=""/>
      <w:lvlJc w:val="left"/>
    </w:lvl>
    <w:lvl w:ilvl="4" w:tplc="79A8A072">
      <w:start w:val="1"/>
      <w:numFmt w:val="bullet"/>
      <w:lvlText w:val=""/>
      <w:lvlJc w:val="left"/>
    </w:lvl>
    <w:lvl w:ilvl="5" w:tplc="A9661A14">
      <w:start w:val="1"/>
      <w:numFmt w:val="bullet"/>
      <w:lvlText w:val=""/>
      <w:lvlJc w:val="left"/>
    </w:lvl>
    <w:lvl w:ilvl="6" w:tplc="D0DC1CC0">
      <w:start w:val="1"/>
      <w:numFmt w:val="bullet"/>
      <w:lvlText w:val=""/>
      <w:lvlJc w:val="left"/>
    </w:lvl>
    <w:lvl w:ilvl="7" w:tplc="38CA0664">
      <w:start w:val="1"/>
      <w:numFmt w:val="bullet"/>
      <w:lvlText w:val=""/>
      <w:lvlJc w:val="left"/>
    </w:lvl>
    <w:lvl w:ilvl="8" w:tplc="9AB6E84A">
      <w:start w:val="1"/>
      <w:numFmt w:val="bullet"/>
      <w:lvlText w:val=""/>
      <w:lvlJc w:val="left"/>
    </w:lvl>
  </w:abstractNum>
  <w:abstractNum w:abstractNumId="12" w15:restartNumberingAfterBreak="0">
    <w:nsid w:val="0000000D"/>
    <w:multiLevelType w:val="hybridMultilevel"/>
    <w:tmpl w:val="4E6AFB66"/>
    <w:lvl w:ilvl="0" w:tplc="3C107C74">
      <w:start w:val="1"/>
      <w:numFmt w:val="bullet"/>
      <w:lvlText w:val=" "/>
      <w:lvlJc w:val="left"/>
    </w:lvl>
    <w:lvl w:ilvl="1" w:tplc="DD9E90A4">
      <w:start w:val="1"/>
      <w:numFmt w:val="bullet"/>
      <w:lvlText w:val=""/>
      <w:lvlJc w:val="left"/>
    </w:lvl>
    <w:lvl w:ilvl="2" w:tplc="851E4088">
      <w:start w:val="1"/>
      <w:numFmt w:val="bullet"/>
      <w:lvlText w:val=""/>
      <w:lvlJc w:val="left"/>
    </w:lvl>
    <w:lvl w:ilvl="3" w:tplc="1D34D7B4">
      <w:start w:val="1"/>
      <w:numFmt w:val="bullet"/>
      <w:lvlText w:val=""/>
      <w:lvlJc w:val="left"/>
    </w:lvl>
    <w:lvl w:ilvl="4" w:tplc="BE5C7160">
      <w:start w:val="1"/>
      <w:numFmt w:val="bullet"/>
      <w:lvlText w:val=""/>
      <w:lvlJc w:val="left"/>
    </w:lvl>
    <w:lvl w:ilvl="5" w:tplc="EEE2DF26">
      <w:start w:val="1"/>
      <w:numFmt w:val="bullet"/>
      <w:lvlText w:val=""/>
      <w:lvlJc w:val="left"/>
    </w:lvl>
    <w:lvl w:ilvl="6" w:tplc="77F44A18">
      <w:start w:val="1"/>
      <w:numFmt w:val="bullet"/>
      <w:lvlText w:val=""/>
      <w:lvlJc w:val="left"/>
    </w:lvl>
    <w:lvl w:ilvl="7" w:tplc="E014FD78">
      <w:start w:val="1"/>
      <w:numFmt w:val="bullet"/>
      <w:lvlText w:val=""/>
      <w:lvlJc w:val="left"/>
    </w:lvl>
    <w:lvl w:ilvl="8" w:tplc="95764FE8">
      <w:start w:val="1"/>
      <w:numFmt w:val="bullet"/>
      <w:lvlText w:val=""/>
      <w:lvlJc w:val="left"/>
    </w:lvl>
  </w:abstractNum>
  <w:abstractNum w:abstractNumId="13" w15:restartNumberingAfterBreak="0">
    <w:nsid w:val="0000000E"/>
    <w:multiLevelType w:val="hybridMultilevel"/>
    <w:tmpl w:val="25E45D32"/>
    <w:lvl w:ilvl="0" w:tplc="99E6AE74">
      <w:start w:val="1"/>
      <w:numFmt w:val="bullet"/>
      <w:lvlText w:val="म"/>
      <w:lvlJc w:val="left"/>
    </w:lvl>
    <w:lvl w:ilvl="1" w:tplc="15E0A926">
      <w:start w:val="1"/>
      <w:numFmt w:val="bullet"/>
      <w:lvlText w:val=""/>
      <w:lvlJc w:val="left"/>
    </w:lvl>
    <w:lvl w:ilvl="2" w:tplc="86F87904">
      <w:start w:val="1"/>
      <w:numFmt w:val="bullet"/>
      <w:lvlText w:val=""/>
      <w:lvlJc w:val="left"/>
    </w:lvl>
    <w:lvl w:ilvl="3" w:tplc="F38CF648">
      <w:start w:val="1"/>
      <w:numFmt w:val="bullet"/>
      <w:lvlText w:val=""/>
      <w:lvlJc w:val="left"/>
    </w:lvl>
    <w:lvl w:ilvl="4" w:tplc="DD8CED7E">
      <w:start w:val="1"/>
      <w:numFmt w:val="bullet"/>
      <w:lvlText w:val=""/>
      <w:lvlJc w:val="left"/>
    </w:lvl>
    <w:lvl w:ilvl="5" w:tplc="C08426A0">
      <w:start w:val="1"/>
      <w:numFmt w:val="bullet"/>
      <w:lvlText w:val=""/>
      <w:lvlJc w:val="left"/>
    </w:lvl>
    <w:lvl w:ilvl="6" w:tplc="2D16305A">
      <w:start w:val="1"/>
      <w:numFmt w:val="bullet"/>
      <w:lvlText w:val=""/>
      <w:lvlJc w:val="left"/>
    </w:lvl>
    <w:lvl w:ilvl="7" w:tplc="602ABD10">
      <w:start w:val="1"/>
      <w:numFmt w:val="bullet"/>
      <w:lvlText w:val=""/>
      <w:lvlJc w:val="left"/>
    </w:lvl>
    <w:lvl w:ilvl="8" w:tplc="A3661662">
      <w:start w:val="1"/>
      <w:numFmt w:val="bullet"/>
      <w:lvlText w:val=""/>
      <w:lvlJc w:val="left"/>
    </w:lvl>
  </w:abstractNum>
  <w:abstractNum w:abstractNumId="14" w15:restartNumberingAfterBreak="0">
    <w:nsid w:val="0000000F"/>
    <w:multiLevelType w:val="hybridMultilevel"/>
    <w:tmpl w:val="519B500C"/>
    <w:lvl w:ilvl="0" w:tplc="F780AA00">
      <w:start w:val="1"/>
      <w:numFmt w:val="bullet"/>
      <w:lvlText w:val=" "/>
      <w:lvlJc w:val="left"/>
    </w:lvl>
    <w:lvl w:ilvl="1" w:tplc="71CACFEC">
      <w:start w:val="1"/>
      <w:numFmt w:val="bullet"/>
      <w:lvlText w:val=""/>
      <w:lvlJc w:val="left"/>
    </w:lvl>
    <w:lvl w:ilvl="2" w:tplc="45A071E6">
      <w:start w:val="1"/>
      <w:numFmt w:val="bullet"/>
      <w:lvlText w:val=""/>
      <w:lvlJc w:val="left"/>
    </w:lvl>
    <w:lvl w:ilvl="3" w:tplc="FB1617B6">
      <w:start w:val="1"/>
      <w:numFmt w:val="bullet"/>
      <w:lvlText w:val=""/>
      <w:lvlJc w:val="left"/>
    </w:lvl>
    <w:lvl w:ilvl="4" w:tplc="EC02910A">
      <w:start w:val="1"/>
      <w:numFmt w:val="bullet"/>
      <w:lvlText w:val=""/>
      <w:lvlJc w:val="left"/>
    </w:lvl>
    <w:lvl w:ilvl="5" w:tplc="A70031F6">
      <w:start w:val="1"/>
      <w:numFmt w:val="bullet"/>
      <w:lvlText w:val=""/>
      <w:lvlJc w:val="left"/>
    </w:lvl>
    <w:lvl w:ilvl="6" w:tplc="0A6AF394">
      <w:start w:val="1"/>
      <w:numFmt w:val="bullet"/>
      <w:lvlText w:val=""/>
      <w:lvlJc w:val="left"/>
    </w:lvl>
    <w:lvl w:ilvl="7" w:tplc="2E3C15FE">
      <w:start w:val="1"/>
      <w:numFmt w:val="bullet"/>
      <w:lvlText w:val=""/>
      <w:lvlJc w:val="left"/>
    </w:lvl>
    <w:lvl w:ilvl="8" w:tplc="34DA06B0">
      <w:start w:val="1"/>
      <w:numFmt w:val="bullet"/>
      <w:lvlText w:val=""/>
      <w:lvlJc w:val="left"/>
    </w:lvl>
  </w:abstractNum>
  <w:abstractNum w:abstractNumId="15" w15:restartNumberingAfterBreak="0">
    <w:nsid w:val="00000010"/>
    <w:multiLevelType w:val="hybridMultilevel"/>
    <w:tmpl w:val="431BD7B6"/>
    <w:lvl w:ilvl="0" w:tplc="90AA59C4">
      <w:start w:val="1"/>
      <w:numFmt w:val="bullet"/>
      <w:lvlText w:val="म"/>
      <w:lvlJc w:val="left"/>
    </w:lvl>
    <w:lvl w:ilvl="1" w:tplc="2722A8A8">
      <w:start w:val="1"/>
      <w:numFmt w:val="bullet"/>
      <w:lvlText w:val=""/>
      <w:lvlJc w:val="left"/>
    </w:lvl>
    <w:lvl w:ilvl="2" w:tplc="C74C2DA8">
      <w:start w:val="1"/>
      <w:numFmt w:val="bullet"/>
      <w:lvlText w:val=""/>
      <w:lvlJc w:val="left"/>
    </w:lvl>
    <w:lvl w:ilvl="3" w:tplc="DB362354">
      <w:start w:val="1"/>
      <w:numFmt w:val="bullet"/>
      <w:lvlText w:val=""/>
      <w:lvlJc w:val="left"/>
    </w:lvl>
    <w:lvl w:ilvl="4" w:tplc="BE4E4282">
      <w:start w:val="1"/>
      <w:numFmt w:val="bullet"/>
      <w:lvlText w:val=""/>
      <w:lvlJc w:val="left"/>
    </w:lvl>
    <w:lvl w:ilvl="5" w:tplc="D1AA1674">
      <w:start w:val="1"/>
      <w:numFmt w:val="bullet"/>
      <w:lvlText w:val=""/>
      <w:lvlJc w:val="left"/>
    </w:lvl>
    <w:lvl w:ilvl="6" w:tplc="C9869820">
      <w:start w:val="1"/>
      <w:numFmt w:val="bullet"/>
      <w:lvlText w:val=""/>
      <w:lvlJc w:val="left"/>
    </w:lvl>
    <w:lvl w:ilvl="7" w:tplc="B0CCF8DA">
      <w:start w:val="1"/>
      <w:numFmt w:val="bullet"/>
      <w:lvlText w:val=""/>
      <w:lvlJc w:val="left"/>
    </w:lvl>
    <w:lvl w:ilvl="8" w:tplc="4718B4DC">
      <w:start w:val="1"/>
      <w:numFmt w:val="bullet"/>
      <w:lvlText w:val=""/>
      <w:lvlJc w:val="left"/>
    </w:lvl>
  </w:abstractNum>
  <w:abstractNum w:abstractNumId="16" w15:restartNumberingAfterBreak="0">
    <w:nsid w:val="00000011"/>
    <w:multiLevelType w:val="hybridMultilevel"/>
    <w:tmpl w:val="3F2DBA30"/>
    <w:lvl w:ilvl="0" w:tplc="9CA6F304">
      <w:start w:val="1"/>
      <w:numFmt w:val="bullet"/>
      <w:lvlText w:val="म"/>
      <w:lvlJc w:val="left"/>
    </w:lvl>
    <w:lvl w:ilvl="1" w:tplc="A6300AFE">
      <w:start w:val="1"/>
      <w:numFmt w:val="bullet"/>
      <w:lvlText w:val=""/>
      <w:lvlJc w:val="left"/>
    </w:lvl>
    <w:lvl w:ilvl="2" w:tplc="FCD8A42E">
      <w:start w:val="1"/>
      <w:numFmt w:val="bullet"/>
      <w:lvlText w:val=""/>
      <w:lvlJc w:val="left"/>
    </w:lvl>
    <w:lvl w:ilvl="3" w:tplc="E22A1566">
      <w:start w:val="1"/>
      <w:numFmt w:val="bullet"/>
      <w:lvlText w:val=""/>
      <w:lvlJc w:val="left"/>
    </w:lvl>
    <w:lvl w:ilvl="4" w:tplc="520AD390">
      <w:start w:val="1"/>
      <w:numFmt w:val="bullet"/>
      <w:lvlText w:val=""/>
      <w:lvlJc w:val="left"/>
    </w:lvl>
    <w:lvl w:ilvl="5" w:tplc="F76CA9EC">
      <w:start w:val="1"/>
      <w:numFmt w:val="bullet"/>
      <w:lvlText w:val=""/>
      <w:lvlJc w:val="left"/>
    </w:lvl>
    <w:lvl w:ilvl="6" w:tplc="33EA0062">
      <w:start w:val="1"/>
      <w:numFmt w:val="bullet"/>
      <w:lvlText w:val=""/>
      <w:lvlJc w:val="left"/>
    </w:lvl>
    <w:lvl w:ilvl="7" w:tplc="0C78BAA4">
      <w:start w:val="1"/>
      <w:numFmt w:val="bullet"/>
      <w:lvlText w:val=""/>
      <w:lvlJc w:val="left"/>
    </w:lvl>
    <w:lvl w:ilvl="8" w:tplc="A58EA6C4">
      <w:start w:val="1"/>
      <w:numFmt w:val="bullet"/>
      <w:lvlText w:val=""/>
      <w:lvlJc w:val="left"/>
    </w:lvl>
  </w:abstractNum>
  <w:abstractNum w:abstractNumId="17" w15:restartNumberingAfterBreak="0">
    <w:nsid w:val="00000012"/>
    <w:multiLevelType w:val="hybridMultilevel"/>
    <w:tmpl w:val="7C83E458"/>
    <w:lvl w:ilvl="0" w:tplc="4A2E1D84">
      <w:start w:val="1"/>
      <w:numFmt w:val="bullet"/>
      <w:lvlText w:val="म"/>
      <w:lvlJc w:val="left"/>
    </w:lvl>
    <w:lvl w:ilvl="1" w:tplc="B7FE20EE">
      <w:start w:val="1"/>
      <w:numFmt w:val="bullet"/>
      <w:lvlText w:val=""/>
      <w:lvlJc w:val="left"/>
    </w:lvl>
    <w:lvl w:ilvl="2" w:tplc="902EC02C">
      <w:start w:val="1"/>
      <w:numFmt w:val="bullet"/>
      <w:lvlText w:val=""/>
      <w:lvlJc w:val="left"/>
    </w:lvl>
    <w:lvl w:ilvl="3" w:tplc="0538B4F0">
      <w:start w:val="1"/>
      <w:numFmt w:val="bullet"/>
      <w:lvlText w:val=""/>
      <w:lvlJc w:val="left"/>
    </w:lvl>
    <w:lvl w:ilvl="4" w:tplc="E820A76E">
      <w:start w:val="1"/>
      <w:numFmt w:val="bullet"/>
      <w:lvlText w:val=""/>
      <w:lvlJc w:val="left"/>
    </w:lvl>
    <w:lvl w:ilvl="5" w:tplc="990A9B58">
      <w:start w:val="1"/>
      <w:numFmt w:val="bullet"/>
      <w:lvlText w:val=""/>
      <w:lvlJc w:val="left"/>
    </w:lvl>
    <w:lvl w:ilvl="6" w:tplc="F500A8A2">
      <w:start w:val="1"/>
      <w:numFmt w:val="bullet"/>
      <w:lvlText w:val=""/>
      <w:lvlJc w:val="left"/>
    </w:lvl>
    <w:lvl w:ilvl="7" w:tplc="F730A91A">
      <w:start w:val="1"/>
      <w:numFmt w:val="bullet"/>
      <w:lvlText w:val=""/>
      <w:lvlJc w:val="left"/>
    </w:lvl>
    <w:lvl w:ilvl="8" w:tplc="D392FD9C">
      <w:start w:val="1"/>
      <w:numFmt w:val="bullet"/>
      <w:lvlText w:val=""/>
      <w:lvlJc w:val="left"/>
    </w:lvl>
  </w:abstractNum>
  <w:abstractNum w:abstractNumId="18" w15:restartNumberingAfterBreak="0">
    <w:nsid w:val="00000013"/>
    <w:multiLevelType w:val="hybridMultilevel"/>
    <w:tmpl w:val="257130A2"/>
    <w:lvl w:ilvl="0" w:tplc="92E03162">
      <w:start w:val="1"/>
      <w:numFmt w:val="bullet"/>
      <w:lvlText w:val="म"/>
      <w:lvlJc w:val="left"/>
    </w:lvl>
    <w:lvl w:ilvl="1" w:tplc="09566F42">
      <w:start w:val="1"/>
      <w:numFmt w:val="bullet"/>
      <w:lvlText w:val=""/>
      <w:lvlJc w:val="left"/>
    </w:lvl>
    <w:lvl w:ilvl="2" w:tplc="A07E9BB4">
      <w:start w:val="1"/>
      <w:numFmt w:val="bullet"/>
      <w:lvlText w:val=""/>
      <w:lvlJc w:val="left"/>
    </w:lvl>
    <w:lvl w:ilvl="3" w:tplc="E5707520">
      <w:start w:val="1"/>
      <w:numFmt w:val="bullet"/>
      <w:lvlText w:val=""/>
      <w:lvlJc w:val="left"/>
    </w:lvl>
    <w:lvl w:ilvl="4" w:tplc="D8167596">
      <w:start w:val="1"/>
      <w:numFmt w:val="bullet"/>
      <w:lvlText w:val=""/>
      <w:lvlJc w:val="left"/>
    </w:lvl>
    <w:lvl w:ilvl="5" w:tplc="60642F68">
      <w:start w:val="1"/>
      <w:numFmt w:val="bullet"/>
      <w:lvlText w:val=""/>
      <w:lvlJc w:val="left"/>
    </w:lvl>
    <w:lvl w:ilvl="6" w:tplc="185855F6">
      <w:start w:val="1"/>
      <w:numFmt w:val="bullet"/>
      <w:lvlText w:val=""/>
      <w:lvlJc w:val="left"/>
    </w:lvl>
    <w:lvl w:ilvl="7" w:tplc="3A461D86">
      <w:start w:val="1"/>
      <w:numFmt w:val="bullet"/>
      <w:lvlText w:val=""/>
      <w:lvlJc w:val="left"/>
    </w:lvl>
    <w:lvl w:ilvl="8" w:tplc="16287490">
      <w:start w:val="1"/>
      <w:numFmt w:val="bullet"/>
      <w:lvlText w:val=""/>
      <w:lvlJc w:val="left"/>
    </w:lvl>
  </w:abstractNum>
  <w:abstractNum w:abstractNumId="19" w15:restartNumberingAfterBreak="0">
    <w:nsid w:val="00000014"/>
    <w:multiLevelType w:val="hybridMultilevel"/>
    <w:tmpl w:val="62BBD95A"/>
    <w:lvl w:ilvl="0" w:tplc="65DE8CD0">
      <w:start w:val="1"/>
      <w:numFmt w:val="bullet"/>
      <w:lvlText w:val="म"/>
      <w:lvlJc w:val="left"/>
    </w:lvl>
    <w:lvl w:ilvl="1" w:tplc="80828ECA">
      <w:start w:val="1"/>
      <w:numFmt w:val="bullet"/>
      <w:lvlText w:val=""/>
      <w:lvlJc w:val="left"/>
    </w:lvl>
    <w:lvl w:ilvl="2" w:tplc="561A8884">
      <w:start w:val="1"/>
      <w:numFmt w:val="bullet"/>
      <w:lvlText w:val=""/>
      <w:lvlJc w:val="left"/>
    </w:lvl>
    <w:lvl w:ilvl="3" w:tplc="AA48FD42">
      <w:start w:val="1"/>
      <w:numFmt w:val="bullet"/>
      <w:lvlText w:val=""/>
      <w:lvlJc w:val="left"/>
    </w:lvl>
    <w:lvl w:ilvl="4" w:tplc="8312D73E">
      <w:start w:val="1"/>
      <w:numFmt w:val="bullet"/>
      <w:lvlText w:val=""/>
      <w:lvlJc w:val="left"/>
    </w:lvl>
    <w:lvl w:ilvl="5" w:tplc="E1866438">
      <w:start w:val="1"/>
      <w:numFmt w:val="bullet"/>
      <w:lvlText w:val=""/>
      <w:lvlJc w:val="left"/>
    </w:lvl>
    <w:lvl w:ilvl="6" w:tplc="0F4E77EA">
      <w:start w:val="1"/>
      <w:numFmt w:val="bullet"/>
      <w:lvlText w:val=""/>
      <w:lvlJc w:val="left"/>
    </w:lvl>
    <w:lvl w:ilvl="7" w:tplc="ECCE55A6">
      <w:start w:val="1"/>
      <w:numFmt w:val="bullet"/>
      <w:lvlText w:val=""/>
      <w:lvlJc w:val="left"/>
    </w:lvl>
    <w:lvl w:ilvl="8" w:tplc="1AA6BF12">
      <w:start w:val="1"/>
      <w:numFmt w:val="bullet"/>
      <w:lvlText w:val=""/>
      <w:lvlJc w:val="left"/>
    </w:lvl>
  </w:abstractNum>
  <w:abstractNum w:abstractNumId="20" w15:restartNumberingAfterBreak="0">
    <w:nsid w:val="0CD15FC1"/>
    <w:multiLevelType w:val="hybridMultilevel"/>
    <w:tmpl w:val="A9EAF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419"/>
    <w:multiLevelType w:val="hybridMultilevel"/>
    <w:tmpl w:val="D6A297CA"/>
    <w:lvl w:ilvl="0" w:tplc="4256554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7B774893"/>
    <w:multiLevelType w:val="hybridMultilevel"/>
    <w:tmpl w:val="BD945020"/>
    <w:lvl w:ilvl="0" w:tplc="44249EDA">
      <w:numFmt w:val="bullet"/>
      <w:lvlText w:val=""/>
      <w:lvlJc w:val="left"/>
      <w:pPr>
        <w:ind w:left="1340" w:hanging="360"/>
      </w:pPr>
      <w:rPr>
        <w:rFonts w:ascii="Wingdings" w:eastAsia="Arial" w:hAnsi="Wingdings" w:cs="Aria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99"/>
    <w:rsid w:val="00021057"/>
    <w:rsid w:val="0003645B"/>
    <w:rsid w:val="000521BA"/>
    <w:rsid w:val="00064C14"/>
    <w:rsid w:val="00064C2D"/>
    <w:rsid w:val="000752B1"/>
    <w:rsid w:val="0009330F"/>
    <w:rsid w:val="000A5401"/>
    <w:rsid w:val="000B3BF2"/>
    <w:rsid w:val="00111428"/>
    <w:rsid w:val="00154D1A"/>
    <w:rsid w:val="00174957"/>
    <w:rsid w:val="0018739A"/>
    <w:rsid w:val="001D0C94"/>
    <w:rsid w:val="001F0265"/>
    <w:rsid w:val="001F37F8"/>
    <w:rsid w:val="00222899"/>
    <w:rsid w:val="00224783"/>
    <w:rsid w:val="00247C8E"/>
    <w:rsid w:val="0028185D"/>
    <w:rsid w:val="002876DC"/>
    <w:rsid w:val="002C3D01"/>
    <w:rsid w:val="002C53C6"/>
    <w:rsid w:val="002C669F"/>
    <w:rsid w:val="002C7D18"/>
    <w:rsid w:val="002E5BA9"/>
    <w:rsid w:val="002F0DD1"/>
    <w:rsid w:val="002F4842"/>
    <w:rsid w:val="003162B2"/>
    <w:rsid w:val="003411D5"/>
    <w:rsid w:val="00345C67"/>
    <w:rsid w:val="003642CF"/>
    <w:rsid w:val="003805A7"/>
    <w:rsid w:val="003864DE"/>
    <w:rsid w:val="003A1260"/>
    <w:rsid w:val="003A573D"/>
    <w:rsid w:val="003B4A2E"/>
    <w:rsid w:val="003B53B1"/>
    <w:rsid w:val="003C0128"/>
    <w:rsid w:val="003E415E"/>
    <w:rsid w:val="003F7A96"/>
    <w:rsid w:val="00421F45"/>
    <w:rsid w:val="0042298F"/>
    <w:rsid w:val="004340C4"/>
    <w:rsid w:val="00452ABA"/>
    <w:rsid w:val="00453197"/>
    <w:rsid w:val="00482C74"/>
    <w:rsid w:val="004B243B"/>
    <w:rsid w:val="004C2ED6"/>
    <w:rsid w:val="004D42F5"/>
    <w:rsid w:val="004E0F90"/>
    <w:rsid w:val="005145B7"/>
    <w:rsid w:val="005278FA"/>
    <w:rsid w:val="005476BB"/>
    <w:rsid w:val="00560623"/>
    <w:rsid w:val="00575AD8"/>
    <w:rsid w:val="00582E4B"/>
    <w:rsid w:val="005841BF"/>
    <w:rsid w:val="0059066C"/>
    <w:rsid w:val="00597228"/>
    <w:rsid w:val="00597336"/>
    <w:rsid w:val="005A60EC"/>
    <w:rsid w:val="005D5937"/>
    <w:rsid w:val="00624762"/>
    <w:rsid w:val="00641BDF"/>
    <w:rsid w:val="00643CA6"/>
    <w:rsid w:val="006508FF"/>
    <w:rsid w:val="006524D8"/>
    <w:rsid w:val="006568E8"/>
    <w:rsid w:val="00680803"/>
    <w:rsid w:val="006907D8"/>
    <w:rsid w:val="006B05EB"/>
    <w:rsid w:val="006B6C9C"/>
    <w:rsid w:val="0070624E"/>
    <w:rsid w:val="0071262D"/>
    <w:rsid w:val="00744156"/>
    <w:rsid w:val="00746A0F"/>
    <w:rsid w:val="00770533"/>
    <w:rsid w:val="007B1B71"/>
    <w:rsid w:val="007C304B"/>
    <w:rsid w:val="007D42D8"/>
    <w:rsid w:val="007E34BC"/>
    <w:rsid w:val="007F715C"/>
    <w:rsid w:val="007F76A9"/>
    <w:rsid w:val="00836E28"/>
    <w:rsid w:val="00846F3A"/>
    <w:rsid w:val="00853AC7"/>
    <w:rsid w:val="008609C8"/>
    <w:rsid w:val="00863D55"/>
    <w:rsid w:val="00866692"/>
    <w:rsid w:val="00867494"/>
    <w:rsid w:val="00886BC8"/>
    <w:rsid w:val="00895CFF"/>
    <w:rsid w:val="008C0014"/>
    <w:rsid w:val="008D6D99"/>
    <w:rsid w:val="008E7139"/>
    <w:rsid w:val="008F608D"/>
    <w:rsid w:val="0090100C"/>
    <w:rsid w:val="0091695A"/>
    <w:rsid w:val="009324A9"/>
    <w:rsid w:val="00950A6A"/>
    <w:rsid w:val="00957A1F"/>
    <w:rsid w:val="00964196"/>
    <w:rsid w:val="00971A07"/>
    <w:rsid w:val="00973E16"/>
    <w:rsid w:val="009771F5"/>
    <w:rsid w:val="009975A8"/>
    <w:rsid w:val="009B076A"/>
    <w:rsid w:val="009B6708"/>
    <w:rsid w:val="009D7A4A"/>
    <w:rsid w:val="009E200F"/>
    <w:rsid w:val="00A12B30"/>
    <w:rsid w:val="00A21F0F"/>
    <w:rsid w:val="00A31603"/>
    <w:rsid w:val="00A35495"/>
    <w:rsid w:val="00A400C2"/>
    <w:rsid w:val="00A401B9"/>
    <w:rsid w:val="00A41A10"/>
    <w:rsid w:val="00A60F02"/>
    <w:rsid w:val="00A67598"/>
    <w:rsid w:val="00A73917"/>
    <w:rsid w:val="00A775B4"/>
    <w:rsid w:val="00AA1AD8"/>
    <w:rsid w:val="00AA6A19"/>
    <w:rsid w:val="00AB024D"/>
    <w:rsid w:val="00AD2E6E"/>
    <w:rsid w:val="00AD57BD"/>
    <w:rsid w:val="00AD58B8"/>
    <w:rsid w:val="00B10251"/>
    <w:rsid w:val="00BB4998"/>
    <w:rsid w:val="00BB4C59"/>
    <w:rsid w:val="00BF2744"/>
    <w:rsid w:val="00BF640F"/>
    <w:rsid w:val="00C45830"/>
    <w:rsid w:val="00C4750B"/>
    <w:rsid w:val="00C819C0"/>
    <w:rsid w:val="00CA44A0"/>
    <w:rsid w:val="00CB0B3E"/>
    <w:rsid w:val="00CB7CAF"/>
    <w:rsid w:val="00CC3FA6"/>
    <w:rsid w:val="00D04BCF"/>
    <w:rsid w:val="00D04F00"/>
    <w:rsid w:val="00D0626A"/>
    <w:rsid w:val="00D21650"/>
    <w:rsid w:val="00D26355"/>
    <w:rsid w:val="00D317B9"/>
    <w:rsid w:val="00D41C0A"/>
    <w:rsid w:val="00D452C6"/>
    <w:rsid w:val="00DB379F"/>
    <w:rsid w:val="00DB5839"/>
    <w:rsid w:val="00DB6E90"/>
    <w:rsid w:val="00DD78E5"/>
    <w:rsid w:val="00DE2BB2"/>
    <w:rsid w:val="00E403D1"/>
    <w:rsid w:val="00E6001D"/>
    <w:rsid w:val="00E66E4E"/>
    <w:rsid w:val="00E851E3"/>
    <w:rsid w:val="00E94D32"/>
    <w:rsid w:val="00E9715E"/>
    <w:rsid w:val="00F10201"/>
    <w:rsid w:val="00F4279E"/>
    <w:rsid w:val="00F5267D"/>
    <w:rsid w:val="00F54B3F"/>
    <w:rsid w:val="00F63B20"/>
    <w:rsid w:val="00F73107"/>
    <w:rsid w:val="00FA436F"/>
    <w:rsid w:val="00FB41B8"/>
    <w:rsid w:val="00FE5596"/>
    <w:rsid w:val="00FE76B8"/>
    <w:rsid w:val="00FF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44F49"/>
  <w15:docId w15:val="{36C17053-E72A-4BBC-B7AD-88E9A33F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24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BalloonText">
    <w:name w:val="Balloon Text"/>
    <w:basedOn w:val="Normal"/>
    <w:link w:val="BalloonTextChar"/>
    <w:uiPriority w:val="99"/>
    <w:semiHidden/>
    <w:unhideWhenUsed/>
    <w:rsid w:val="009B6708"/>
    <w:rPr>
      <w:rFonts w:ascii="Tahoma" w:hAnsi="Tahoma" w:cs="Tahoma"/>
      <w:sz w:val="16"/>
      <w:szCs w:val="16"/>
    </w:rPr>
  </w:style>
  <w:style w:type="character" w:customStyle="1" w:styleId="BalloonTextChar">
    <w:name w:val="Balloon Text Char"/>
    <w:basedOn w:val="DefaultParagraphFont"/>
    <w:link w:val="BalloonText"/>
    <w:uiPriority w:val="99"/>
    <w:semiHidden/>
    <w:rsid w:val="009B6708"/>
    <w:rPr>
      <w:rFonts w:ascii="Tahoma" w:hAnsi="Tahoma" w:cs="Tahoma"/>
      <w:sz w:val="16"/>
      <w:szCs w:val="16"/>
    </w:rPr>
  </w:style>
  <w:style w:type="paragraph" w:styleId="Header">
    <w:name w:val="header"/>
    <w:basedOn w:val="Normal"/>
    <w:link w:val="HeaderChar"/>
    <w:uiPriority w:val="99"/>
    <w:unhideWhenUsed/>
    <w:rsid w:val="00D21650"/>
    <w:pPr>
      <w:tabs>
        <w:tab w:val="center" w:pos="4680"/>
        <w:tab w:val="right" w:pos="9360"/>
      </w:tabs>
    </w:pPr>
  </w:style>
  <w:style w:type="character" w:customStyle="1" w:styleId="HeaderChar">
    <w:name w:val="Header Char"/>
    <w:basedOn w:val="DefaultParagraphFont"/>
    <w:link w:val="Header"/>
    <w:uiPriority w:val="99"/>
    <w:rsid w:val="00D21650"/>
  </w:style>
  <w:style w:type="paragraph" w:styleId="Footer">
    <w:name w:val="footer"/>
    <w:basedOn w:val="Normal"/>
    <w:link w:val="FooterChar"/>
    <w:uiPriority w:val="99"/>
    <w:unhideWhenUsed/>
    <w:rsid w:val="00D21650"/>
    <w:pPr>
      <w:tabs>
        <w:tab w:val="center" w:pos="4680"/>
        <w:tab w:val="right" w:pos="9360"/>
      </w:tabs>
    </w:pPr>
  </w:style>
  <w:style w:type="character" w:customStyle="1" w:styleId="FooterChar">
    <w:name w:val="Footer Char"/>
    <w:basedOn w:val="DefaultParagraphFont"/>
    <w:link w:val="Footer"/>
    <w:uiPriority w:val="99"/>
    <w:rsid w:val="00D21650"/>
  </w:style>
  <w:style w:type="paragraph" w:styleId="NoSpacing">
    <w:name w:val="No Spacing"/>
    <w:uiPriority w:val="1"/>
    <w:qFormat/>
    <w:rsid w:val="006B6C9C"/>
  </w:style>
  <w:style w:type="paragraph" w:styleId="ListParagraph">
    <w:name w:val="List Paragraph"/>
    <w:basedOn w:val="Normal"/>
    <w:uiPriority w:val="34"/>
    <w:qFormat/>
    <w:rsid w:val="00064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8153141</dc:creator>
  <cp:lastModifiedBy>NISHANT KUMAR SHARMA</cp:lastModifiedBy>
  <cp:revision>19</cp:revision>
  <cp:lastPrinted>2022-04-04T07:29:00Z</cp:lastPrinted>
  <dcterms:created xsi:type="dcterms:W3CDTF">2023-11-04T11:55:00Z</dcterms:created>
  <dcterms:modified xsi:type="dcterms:W3CDTF">2023-11-08T08:11:00Z</dcterms:modified>
</cp:coreProperties>
</file>