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BD" w:rsidRPr="00F35262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 w:rsidRPr="00F35262"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CORRIGENDUM-1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website notice dated 28.09.2023  for inviting tenders for Air Conditioning works, False Ceiling, Main Door and Electrical Fittings works for </w:t>
      </w:r>
      <w:proofErr w:type="spellStart"/>
      <w:r w:rsidR="00C41612">
        <w:rPr>
          <w:rFonts w:ascii="Segoe UI" w:hAnsi="Segoe UI" w:cs="Segoe UI"/>
          <w:b/>
          <w:i/>
          <w:color w:val="242424"/>
          <w:lang w:val="en-IN"/>
        </w:rPr>
        <w:t>Senthamangalam</w:t>
      </w:r>
      <w:proofErr w:type="spellEnd"/>
      <w:r w:rsidR="00C41612">
        <w:rPr>
          <w:rFonts w:ascii="Segoe UI" w:hAnsi="Segoe UI" w:cs="Segoe UI"/>
          <w:b/>
          <w:i/>
          <w:color w:val="242424"/>
          <w:lang w:val="en-IN"/>
        </w:rPr>
        <w:t xml:space="preserve"> </w:t>
      </w:r>
      <w:bookmarkStart w:id="0" w:name="_GoBack"/>
      <w:bookmarkEnd w:id="0"/>
      <w:r w:rsidRPr="00F35262">
        <w:rPr>
          <w:rFonts w:ascii="Segoe UI" w:hAnsi="Segoe UI" w:cs="Segoe UI"/>
          <w:b/>
          <w:i/>
          <w:color w:val="242424"/>
          <w:lang w:val="en-IN"/>
        </w:rPr>
        <w:t>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>we would like to inform that there is a typical error in Financial bid of Tender for False ceiling &amp; partition works items No:4:Full HT GLAZED FIBER CEMENT BOARD PARTITION (Laminate Finish) a. Back Partition &amp; b.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Side &amp; above Entrance Door of unit column which is </w:t>
      </w:r>
      <w:r>
        <w:rPr>
          <w:rFonts w:ascii="Segoe UI" w:hAnsi="Segoe UI" w:cs="Segoe UI"/>
          <w:b/>
          <w:color w:val="242424"/>
          <w:lang w:val="en-IN"/>
        </w:rPr>
        <w:t>erroneously mentioned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as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Rft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instead of the corrected unit of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Sft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for all the above branches mentioned.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4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DD05BD" w:rsidRPr="000133E5" w:rsidRDefault="00DD05BD" w:rsidP="00DD05BD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DD05BD" w:rsidRDefault="00DD05BD" w:rsidP="00DD05BD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A45910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A45910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45910" w:rsidRPr="000133E5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10.10.2023</w:t>
      </w:r>
    </w:p>
    <w:p w:rsidR="00A037CA" w:rsidRDefault="00C41612"/>
    <w:sectPr w:rsidR="00A037CA" w:rsidSect="009746C7">
      <w:headerReference w:type="default" r:id="rId5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C41612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C41612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C41612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Z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C41612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C41612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C41612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C41612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</w:t>
            </w:r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tiruppur</w:t>
            </w:r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@indianbank.co.in</w:t>
            </w:r>
          </w:hyperlink>
        </w:p>
        <w:p w:rsidR="00F35262" w:rsidRPr="002C2EA0" w:rsidRDefault="00C41612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o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1</w:t>
          </w:r>
        </w:p>
      </w:tc>
    </w:tr>
  </w:tbl>
  <w:p w:rsidR="009538B3" w:rsidRDefault="00C41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4A"/>
    <w:rsid w:val="0004009A"/>
    <w:rsid w:val="000B5F59"/>
    <w:rsid w:val="00140340"/>
    <w:rsid w:val="002E0111"/>
    <w:rsid w:val="00395AFC"/>
    <w:rsid w:val="006171C9"/>
    <w:rsid w:val="008C2B4A"/>
    <w:rsid w:val="00936C7C"/>
    <w:rsid w:val="00A45910"/>
    <w:rsid w:val="00BA3D63"/>
    <w:rsid w:val="00C33596"/>
    <w:rsid w:val="00C41612"/>
    <w:rsid w:val="00D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2E9C-5F6C-40E0-8353-43A9BD2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5BD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DD05B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, Char Char1"/>
    <w:basedOn w:val="DefaultParagraphFont"/>
    <w:link w:val="Header"/>
    <w:rsid w:val="00DD05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indianbank.co.in/tend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2</cp:revision>
  <dcterms:created xsi:type="dcterms:W3CDTF">2023-10-10T07:38:00Z</dcterms:created>
  <dcterms:modified xsi:type="dcterms:W3CDTF">2023-10-10T07:38:00Z</dcterms:modified>
</cp:coreProperties>
</file>